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E7" w:rsidRDefault="00A708E7" w:rsidP="00A708E7">
      <w:pPr>
        <w:pStyle w:val="NormalnyWeb"/>
      </w:pPr>
      <w:r>
        <w:rPr>
          <w:rStyle w:val="Pogrubienie"/>
        </w:rPr>
        <w:t>Zagadnienia egzaminacyjne z poetyki z elementami teorii literatury</w:t>
      </w:r>
    </w:p>
    <w:p w:rsidR="00A708E7" w:rsidRDefault="00A708E7" w:rsidP="00A708E7">
      <w:pPr>
        <w:pStyle w:val="NormalnyWeb"/>
      </w:pPr>
      <w:r>
        <w:br/>
      </w:r>
      <w:r>
        <w:rPr>
          <w:rStyle w:val="Pogrubienie"/>
          <w:u w:val="single"/>
        </w:rPr>
        <w:t>Wiedza:</w:t>
      </w:r>
      <w:r>
        <w:br/>
        <w:t>1. Pojęcie poetyki; poetyka opisowa i normatywna; podziały poetyki; poetyka a retoryka i stylistyka.</w:t>
      </w:r>
      <w:r>
        <w:br/>
        <w:t xml:space="preserve">2. Rodzaje konstrukcji prozodyjnych i sposoby ich segmentacji w języku polskim; wiersz a proza; wiersz składniowy a </w:t>
      </w:r>
      <w:proofErr w:type="spellStart"/>
      <w:r>
        <w:t>askładniowy</w:t>
      </w:r>
      <w:proofErr w:type="spellEnd"/>
      <w:r>
        <w:t>; metryczny a niemetryczny; strofa a strofoida; rodzaje strof (charakterystyka podstawowych typów strof: saficka, mickiewiczowska, sonet).</w:t>
      </w:r>
      <w:r>
        <w:br/>
        <w:t>3. Konstrukcja polskiego wiersza średniowiecznego; sylabizm, sylabotonizm i tonizm w wersyfikacji polskiej.</w:t>
      </w:r>
      <w:r>
        <w:br/>
        <w:t>4. Pojęcie stylu językowego i stylu artystycznego; rodzaje środków stylistycznych; trzy teorie metafory wg</w:t>
      </w:r>
      <w:r>
        <w:t xml:space="preserve"> </w:t>
      </w:r>
      <w:r>
        <w:t>M. Blacka. Pojęcie stylizacji.</w:t>
      </w:r>
      <w:r>
        <w:br/>
        <w:t>5. Tradycyjny podział rodzajowy literatury. Wyznaczniki rodzajów literackich.</w:t>
      </w:r>
      <w:r>
        <w:br/>
        <w:t>6. Podział wypowiedzi literackich: podstawowe gatunki liryki, epiki i dramatu (sonet, oda, tren, epos, bajka, nowela, powieść, tragedia, komedia), klasyfikacja liryki na podstawie sytuacji lirycznych.</w:t>
      </w:r>
      <w:r>
        <w:br/>
        <w:t>7. Epos a powieść w ujęciu Bachtinowskim.</w:t>
      </w:r>
      <w:r>
        <w:br/>
        <w:t>8. Historyczność i zmienność gatunku literackiego.</w:t>
      </w:r>
      <w:r>
        <w:br/>
        <w:t>9. Odrębność cech rodzajowych dramatu, teorie dramatu.</w:t>
      </w:r>
      <w:r>
        <w:br/>
        <w:t>10. Pojęcie podmiotu literackiego jako osoby mówiącej w tekście literackim; podmiot jawny i ukryty w epice i liryce; typy liryki ze względu na konstrukcję podmiotu lirycznego; charakterystyka zjawiska transpozycji form osobowych; liczba podmiotów w utworze; typy narracji; rozwarstwienie podmiotu literackiego (bohater mówiący, podmiot mówiący a autor).</w:t>
      </w:r>
      <w:r>
        <w:br/>
        <w:t xml:space="preserve">11. Rodzaje wypowiedzi podmiotu mówiącego i postaci w utworze literackim – znajomość terminów: mowa niezależna, zależna, pozornie zależna; monolog, dialog i </w:t>
      </w:r>
      <w:proofErr w:type="spellStart"/>
      <w:r>
        <w:t>polilog</w:t>
      </w:r>
      <w:proofErr w:type="spellEnd"/>
      <w:r>
        <w:t>; opowiadanie i opis; monolog wypowiedziany a monolog wewnętrzny, monolog pisany (mimetyzm formalny), strumień świadomości, technika punktów widzenia w narracji (wg Poetyki stosowanej).</w:t>
      </w:r>
      <w:r>
        <w:br/>
        <w:t>12. Przemiany narracji w powieści XIX</w:t>
      </w:r>
      <w:r>
        <w:rPr>
          <w:rFonts w:ascii="Cambria Math" w:hAnsi="Cambria Math" w:cs="Cambria Math"/>
        </w:rPr>
        <w:t>‐</w:t>
      </w:r>
      <w:r>
        <w:t xml:space="preserve"> XXI w.</w:t>
      </w:r>
      <w:r>
        <w:br/>
        <w:t>13. Powieść homofoniczna i polifoniczna.</w:t>
      </w:r>
      <w:r>
        <w:br/>
        <w:t>14. Specyfika wypowiedzi autotematycznej.</w:t>
      </w:r>
      <w:r>
        <w:br/>
        <w:t>15. Postać literacka; konstrukcja i typy postaci literackich (ujęcie strukturalne, ujęcie antropologiczne).</w:t>
      </w:r>
      <w:r>
        <w:br/>
        <w:t xml:space="preserve">16. Kompozycja tekstu literackiego – pojęcie i sposoby realizacji ram tekstu (tytuły, śródtytuły, podtytuły, motta), rodzaje i typy kompozycji tekstów literackich (otwarta, zamknięta, klamrowa, ramowa, szkatułkowa, </w:t>
      </w:r>
      <w:proofErr w:type="spellStart"/>
      <w:r>
        <w:t>sylwiczność</w:t>
      </w:r>
      <w:proofErr w:type="spellEnd"/>
      <w:r>
        <w:t>, kolaż tekstowy).</w:t>
      </w:r>
      <w:r>
        <w:br/>
        <w:t xml:space="preserve">17. Pojęcia: fabuła, akcja, przedakcja, wątek; struktura akcji w ujęciu tradycyjnym (zawiązanie – rozwinięcie – punkt kulminacyjny – rozwiązanie; rola rozpoznania, perypetii). Fabuła w ujęciu strukturalistycznym. Fabularność, </w:t>
      </w:r>
      <w:proofErr w:type="spellStart"/>
      <w:r>
        <w:t>niefabularność</w:t>
      </w:r>
      <w:proofErr w:type="spellEnd"/>
      <w:r>
        <w:t>, afabularność.</w:t>
      </w:r>
      <w:r>
        <w:br/>
        <w:t>18. Przestrzeń i czas w literaturze – przestrzeń w literaturze (przestrzeń świata przedstawionego, przestrzeń semiotyczna), przestrzeń w dramacie (przestrzeń sceniczna, teatralna), przestrzeń w powiązaniu z czasem (czas sceniczny, czas teatralny, mikrokosmos sceniczny, makrokosmos teatralny, czas narracji i fabuły wobec czasu zewnętrznego), typy struktury czasowej utworu (opowiadanie relacjonujące, prezentacja sceniczna, retrospekcje, antycypacje, inwersja, retardacja, symultanizm ).</w:t>
      </w:r>
    </w:p>
    <w:p w:rsidR="00A708E7" w:rsidRDefault="00A708E7" w:rsidP="00A708E7">
      <w:pPr>
        <w:pStyle w:val="NormalnyWeb"/>
      </w:pPr>
      <w:r>
        <w:br/>
      </w:r>
      <w:r>
        <w:rPr>
          <w:rStyle w:val="Pogrubienie"/>
          <w:u w:val="single"/>
        </w:rPr>
        <w:t>Umiejętności:</w:t>
      </w:r>
      <w:r>
        <w:br/>
        <w:t>1. Analiza wiersza pod względem wersyfikacyjnym:</w:t>
      </w:r>
      <w:r>
        <w:br/>
      </w:r>
      <w:r>
        <w:lastRenderedPageBreak/>
        <w:t>określenie metryczności/niemetryczności wiersza;</w:t>
      </w:r>
      <w:r>
        <w:br/>
        <w:t xml:space="preserve">w przypadku wiersza metrycznego – określenie zastosowanego systemu metrycznego; określenie metrum, formatu wiersza sylabicznego, </w:t>
      </w:r>
      <w:r>
        <w:t>sylabotonicznego, tonicznego;</w:t>
      </w:r>
      <w:r>
        <w:br/>
      </w:r>
      <w:r>
        <w:t>określenie wiersza pod względem obecności rymów (wiersz biały, rymowy – parametry rymów: obszar współbrzmienia; związek z akcentem; stopi</w:t>
      </w:r>
      <w:r>
        <w:t>eń dokładności, układ rymów);</w:t>
      </w:r>
      <w:r>
        <w:br/>
      </w:r>
      <w:r>
        <w:t>w przypadku wiersza stroficznego określenie parametrów strofy: liczba wersów, układ rymów, izometryczno</w:t>
      </w:r>
      <w:r>
        <w:t xml:space="preserve">ść, </w:t>
      </w:r>
      <w:proofErr w:type="spellStart"/>
      <w:r>
        <w:t>heterometryczność</w:t>
      </w:r>
      <w:proofErr w:type="spellEnd"/>
      <w:r>
        <w:t xml:space="preserve"> strofy; </w:t>
      </w:r>
      <w:r>
        <w:t>wskazanie przerzutni (klauzulowych).</w:t>
      </w:r>
      <w:r>
        <w:br/>
        <w:t>2</w:t>
      </w:r>
      <w:r>
        <w:t>. Analiza stylistyczna tekstu:</w:t>
      </w:r>
      <w:r>
        <w:br/>
      </w:r>
      <w:r>
        <w:t>wskazanie w tekście i nazwanie zastosowanych środków stylistycznych, z rozpoznaniem sfery wyborów stylistycznych (</w:t>
      </w:r>
      <w:r>
        <w:t>np. brzmieniowa, leksykalna);</w:t>
      </w:r>
      <w:r>
        <w:br/>
      </w:r>
      <w:r>
        <w:t>określenie f</w:t>
      </w:r>
      <w:r>
        <w:t>unkcji zastosowanych środków;</w:t>
      </w:r>
      <w:r>
        <w:br/>
      </w:r>
      <w:r>
        <w:t>interakcyjny opis wybranego wyrażenia metaforycznego.</w:t>
      </w:r>
      <w:r>
        <w:br/>
        <w:t>3. Analiza tekstu lirycznego i/lub epickiego pod względem konstrukcji podmiot</w:t>
      </w:r>
      <w:r>
        <w:t>u mówiącego:</w:t>
      </w:r>
      <w:r>
        <w:br/>
        <w:t>określenie liczby podmiotów;</w:t>
      </w:r>
      <w:r>
        <w:br/>
      </w:r>
      <w:r>
        <w:t>określenie sposo</w:t>
      </w:r>
      <w:r>
        <w:t>bów ujawniania się podmiotów;</w:t>
      </w:r>
      <w:r>
        <w:br/>
      </w:r>
      <w:r>
        <w:t>rozpoznanie typu liryki ze względu na kon</w:t>
      </w:r>
      <w:r>
        <w:t>strukcję podmiotu lirycznego;</w:t>
      </w:r>
      <w:r>
        <w:br/>
      </w:r>
      <w:r>
        <w:t>w przypadku narracji – określenie typu narratora i rodzaju narracji.</w:t>
      </w:r>
      <w:r>
        <w:br/>
        <w:t>4. Analiza formy wypowiedzi p</w:t>
      </w:r>
      <w:r>
        <w:t>odmiotów mówiących i postaci:</w:t>
      </w:r>
      <w:r>
        <w:br/>
      </w:r>
      <w:r>
        <w:t xml:space="preserve">określenie sposobu wprowadzenia wypowiedzi postaci do tekstu; określenie formy podawczej wypowiedzi (monolog, dialog, </w:t>
      </w:r>
      <w:proofErr w:type="spellStart"/>
      <w:r>
        <w:t>polilog</w:t>
      </w:r>
      <w:proofErr w:type="spellEnd"/>
      <w:r>
        <w:t xml:space="preserve"> postaci, rozpoznanie mowy zależnej, nie</w:t>
      </w:r>
      <w:r>
        <w:t>zależnej, pozornie zależnej);</w:t>
      </w:r>
      <w:r>
        <w:br/>
      </w:r>
      <w:r>
        <w:t xml:space="preserve">w przypadku monologu – określenie jego typu ( monolog postaci w epice: monolog wewnętrzny, wypowiedziany, pisany, w liryce: wyznanie, monolog retoryczny, narracyjny i w dramacie: </w:t>
      </w:r>
      <w:proofErr w:type="spellStart"/>
      <w:r>
        <w:t>apart</w:t>
      </w:r>
      <w:proofErr w:type="spellEnd"/>
      <w:r>
        <w:t>, monolog właściwy, tyrada).</w:t>
      </w:r>
      <w:r>
        <w:br/>
        <w:t>5. Rozpoznawanie wypowiedzi autotematycznej.</w:t>
      </w:r>
      <w:r>
        <w:br/>
        <w:t xml:space="preserve">6. Rozpoznawanie rodzajów kompozycji tekstu literackich (otwarta, zamknięta, klamrowa, ramowa, szkatułkowa, </w:t>
      </w:r>
      <w:proofErr w:type="spellStart"/>
      <w:r>
        <w:t>sylwiczność</w:t>
      </w:r>
      <w:proofErr w:type="spellEnd"/>
      <w:r>
        <w:t>, kolaż tekstowy).</w:t>
      </w:r>
      <w:r>
        <w:br/>
        <w:t>7. Analiza struktur</w:t>
      </w:r>
      <w:r>
        <w:t>y fabularnej utworu epickiego:</w:t>
      </w:r>
      <w:r>
        <w:br/>
      </w:r>
      <w:r>
        <w:t>określenie liczby wąt</w:t>
      </w:r>
      <w:r>
        <w:t>ków, przebiegu fabuły, akcji;</w:t>
      </w:r>
      <w:r>
        <w:br/>
      </w:r>
      <w:bookmarkStart w:id="0" w:name="_GoBack"/>
      <w:bookmarkEnd w:id="0"/>
      <w:r>
        <w:t>analiza strukturalna opowiadania (rozpoznawanie i określanie funkcji: „rdzeni”, „kataliz”; informacji i oznak „właściwych”).</w:t>
      </w:r>
      <w:r>
        <w:br/>
        <w:t>8. Analiza czasu i przestrzeni w utworze literackim (przestrzeń świata przedstawionego, przestrzeń semiotyczna), przestrzeń w powiązaniu z czasem (czas narracji i fabuły wobec czasu zewnętrznego), typy struktury czasowej utworu (opowiadanie relacjonujące, prezentacja sceniczna, retrospekcje, antycypacje, inwersja, retardacja, symultanizm ).</w:t>
      </w:r>
    </w:p>
    <w:p w:rsidR="00C72F4F" w:rsidRDefault="00C72F4F"/>
    <w:sectPr w:rsidR="00C7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E7"/>
    <w:rsid w:val="00A708E7"/>
    <w:rsid w:val="00C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605B-1BE7-40F5-86D1-4A06D9EA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</dc:creator>
  <cp:keywords/>
  <dc:description/>
  <cp:lastModifiedBy>IP1</cp:lastModifiedBy>
  <cp:revision>1</cp:revision>
  <dcterms:created xsi:type="dcterms:W3CDTF">2016-03-16T11:30:00Z</dcterms:created>
  <dcterms:modified xsi:type="dcterms:W3CDTF">2016-03-16T11:33:00Z</dcterms:modified>
</cp:coreProperties>
</file>