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18789C" w:rsidRPr="0018789C">
        <w:rPr>
          <w:rFonts w:ascii="Arial" w:hAnsi="Arial" w:cs="Arial"/>
          <w:b/>
          <w:sz w:val="22"/>
          <w:szCs w:val="22"/>
        </w:rPr>
        <w:t>DTI-</w:t>
      </w:r>
      <w:r w:rsidR="008065AA">
        <w:rPr>
          <w:rFonts w:ascii="Arial" w:hAnsi="Arial" w:cs="Arial"/>
          <w:b/>
          <w:sz w:val="22"/>
          <w:szCs w:val="22"/>
        </w:rPr>
        <w:t>50</w:t>
      </w:r>
      <w:r w:rsidR="0018789C" w:rsidRPr="0018789C">
        <w:rPr>
          <w:rFonts w:ascii="Arial" w:hAnsi="Arial" w:cs="Arial"/>
          <w:b/>
          <w:sz w:val="22"/>
          <w:szCs w:val="22"/>
        </w:rPr>
        <w:t>/06</w:t>
      </w:r>
      <w:r w:rsidR="006F243F" w:rsidRPr="0018789C">
        <w:rPr>
          <w:rFonts w:ascii="Arial" w:hAnsi="Arial" w:cs="Arial"/>
          <w:b/>
          <w:sz w:val="22"/>
          <w:szCs w:val="22"/>
        </w:rPr>
        <w:t>/2015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sz w:val="22"/>
          <w:szCs w:val="22"/>
        </w:rPr>
        <w:t xml:space="preserve"> </w:t>
      </w:r>
      <w:r w:rsidR="008065AA" w:rsidRPr="008065AA">
        <w:rPr>
          <w:rFonts w:ascii="Arial" w:hAnsi="Arial" w:cs="Arial"/>
          <w:b/>
          <w:sz w:val="22"/>
          <w:szCs w:val="22"/>
        </w:rPr>
        <w:t>„Wykonanie remontu pomieszczeń nr 201 i 213 na Wydziale Matematyki, Fizyki i Informatyki UMCS w Lublinie”</w:t>
      </w:r>
    </w:p>
    <w:p w:rsidR="003178AD" w:rsidRPr="005C22E9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</w:t>
      </w:r>
      <w:r w:rsidR="0018789C">
        <w:rPr>
          <w:rFonts w:ascii="Arial" w:hAnsi="Arial" w:cs="Arial"/>
          <w:b/>
          <w:sz w:val="22"/>
          <w:szCs w:val="22"/>
        </w:rPr>
        <w:t xml:space="preserve"> (branża budowlana</w:t>
      </w:r>
      <w:r w:rsidR="008065AA">
        <w:rPr>
          <w:rFonts w:ascii="Arial" w:hAnsi="Arial" w:cs="Arial"/>
          <w:b/>
          <w:sz w:val="22"/>
          <w:szCs w:val="22"/>
        </w:rPr>
        <w:t>, branża sanitarna</w:t>
      </w:r>
      <w:r w:rsidR="0018789C">
        <w:rPr>
          <w:rFonts w:ascii="Arial" w:hAnsi="Arial" w:cs="Arial"/>
          <w:b/>
          <w:sz w:val="22"/>
          <w:szCs w:val="22"/>
        </w:rPr>
        <w:t xml:space="preserve"> i branża elektryczna)</w:t>
      </w:r>
      <w:r w:rsidR="00ED003D" w:rsidRPr="005C22E9">
        <w:rPr>
          <w:rFonts w:ascii="Arial" w:hAnsi="Arial" w:cs="Arial"/>
          <w:b/>
          <w:sz w:val="22"/>
          <w:szCs w:val="22"/>
        </w:rPr>
        <w:t>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Default="00CF1CBF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="00B715DC"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18789C" w:rsidRDefault="008065AA" w:rsidP="0018789C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Kargul</w:t>
      </w:r>
      <w:r w:rsidR="0018789C">
        <w:rPr>
          <w:rFonts w:ascii="Arial" w:hAnsi="Arial" w:cs="Arial"/>
          <w:sz w:val="22"/>
          <w:szCs w:val="22"/>
        </w:rPr>
        <w:t xml:space="preserve"> </w:t>
      </w:r>
      <w:r w:rsidR="0018789C" w:rsidRPr="005C22E9">
        <w:rPr>
          <w:rFonts w:ascii="Arial" w:hAnsi="Arial" w:cs="Arial"/>
          <w:sz w:val="22"/>
          <w:szCs w:val="22"/>
        </w:rPr>
        <w:t>– Dział Inwestycji i Remontów UMCS, tel. 81 537 5</w:t>
      </w:r>
      <w:r>
        <w:rPr>
          <w:rFonts w:ascii="Arial" w:hAnsi="Arial" w:cs="Arial"/>
          <w:sz w:val="22"/>
          <w:szCs w:val="22"/>
        </w:rPr>
        <w:t>3 10</w:t>
      </w:r>
      <w:r w:rsidR="0018789C" w:rsidRPr="005C22E9">
        <w:rPr>
          <w:rFonts w:ascii="Arial" w:hAnsi="Arial" w:cs="Arial"/>
          <w:sz w:val="22"/>
          <w:szCs w:val="22"/>
        </w:rPr>
        <w:t>;</w:t>
      </w:r>
    </w:p>
    <w:p w:rsidR="008065AA" w:rsidRDefault="008065AA" w:rsidP="0018789C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Damian Iwanek </w:t>
      </w:r>
      <w:r w:rsidRPr="005C22E9">
        <w:rPr>
          <w:rFonts w:ascii="Arial" w:hAnsi="Arial" w:cs="Arial"/>
          <w:sz w:val="22"/>
          <w:szCs w:val="22"/>
        </w:rPr>
        <w:t>– Dział Inwestycji i Remontów UMCS, tel. 81 537 5</w:t>
      </w:r>
      <w:r>
        <w:rPr>
          <w:rFonts w:ascii="Arial" w:hAnsi="Arial" w:cs="Arial"/>
          <w:sz w:val="22"/>
          <w:szCs w:val="22"/>
        </w:rPr>
        <w:t>7 17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18789C">
        <w:rPr>
          <w:rFonts w:ascii="Arial" w:hAnsi="Arial" w:cs="Arial"/>
          <w:b/>
          <w:sz w:val="22"/>
          <w:szCs w:val="22"/>
        </w:rPr>
        <w:t xml:space="preserve"> do 1</w:t>
      </w:r>
      <w:r w:rsidR="008065AA">
        <w:rPr>
          <w:rFonts w:ascii="Arial" w:hAnsi="Arial" w:cs="Arial"/>
          <w:b/>
          <w:sz w:val="22"/>
          <w:szCs w:val="22"/>
        </w:rPr>
        <w:t xml:space="preserve">5 </w:t>
      </w:r>
      <w:r w:rsidR="0018789C">
        <w:rPr>
          <w:rFonts w:ascii="Arial" w:hAnsi="Arial" w:cs="Arial"/>
          <w:b/>
          <w:sz w:val="22"/>
          <w:szCs w:val="22"/>
        </w:rPr>
        <w:t>września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2015r.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</w:t>
      </w:r>
      <w:r w:rsidRPr="005C22E9">
        <w:rPr>
          <w:rFonts w:ascii="Arial" w:hAnsi="Arial" w:cs="Arial"/>
          <w:sz w:val="22"/>
          <w:szCs w:val="22"/>
        </w:rPr>
        <w:lastRenderedPageBreak/>
        <w:t xml:space="preserve">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Pr="005C22E9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7E3284" w:rsidRPr="005C22E9" w:rsidRDefault="0018789C" w:rsidP="0018789C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sz w:val="22"/>
          <w:szCs w:val="22"/>
        </w:rPr>
      </w:pPr>
      <w:r w:rsidRPr="008065AA">
        <w:rPr>
          <w:rFonts w:ascii="Arial" w:hAnsi="Arial" w:cs="Arial"/>
          <w:b/>
          <w:sz w:val="22"/>
          <w:szCs w:val="22"/>
        </w:rPr>
        <w:t>„</w:t>
      </w:r>
      <w:r w:rsidR="008065AA" w:rsidRPr="008065AA">
        <w:rPr>
          <w:rFonts w:ascii="Arial" w:hAnsi="Arial" w:cs="Arial"/>
          <w:b/>
          <w:sz w:val="22"/>
          <w:szCs w:val="22"/>
        </w:rPr>
        <w:t>Wykonanie remontu pomieszczeń nr 201 i 213 na Wydziale Matematyki, Fizyki i Informatyki UMCS w Lublinie</w:t>
      </w:r>
      <w:r w:rsidRPr="008065AA">
        <w:rPr>
          <w:rFonts w:ascii="Arial" w:hAnsi="Arial" w:cs="Arial"/>
          <w:b/>
          <w:sz w:val="22"/>
          <w:szCs w:val="22"/>
        </w:rPr>
        <w:t>”</w:t>
      </w:r>
      <w:r>
        <w:rPr>
          <w:b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>- „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8065AA">
        <w:rPr>
          <w:rFonts w:ascii="Arial" w:hAnsi="Arial" w:cs="Arial"/>
          <w:b/>
          <w:sz w:val="22"/>
          <w:szCs w:val="22"/>
        </w:rPr>
        <w:t>07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8065AA">
        <w:rPr>
          <w:rFonts w:ascii="Arial" w:hAnsi="Arial" w:cs="Arial"/>
          <w:b/>
          <w:sz w:val="22"/>
          <w:szCs w:val="22"/>
        </w:rPr>
        <w:t>08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BF5C27">
        <w:rPr>
          <w:b/>
        </w:rPr>
        <w:t>9</w:t>
      </w:r>
      <w:r w:rsidR="00F24CB5">
        <w:rPr>
          <w:b/>
          <w:vertAlign w:val="superscript"/>
        </w:rPr>
        <w:t>15</w:t>
      </w:r>
      <w:r>
        <w:rPr>
          <w:b/>
          <w:vertAlign w:val="superscript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>oraz,</w:t>
      </w:r>
      <w:r>
        <w:rPr>
          <w:rFonts w:ascii="Arial" w:hAnsi="Arial" w:cs="Arial"/>
          <w:sz w:val="22"/>
          <w:szCs w:val="22"/>
        </w:rPr>
        <w:t xml:space="preserve"> </w:t>
      </w:r>
      <w:r w:rsidR="008469C6"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8065AA">
        <w:rPr>
          <w:rFonts w:ascii="Arial" w:hAnsi="Arial" w:cs="Arial"/>
          <w:b/>
          <w:sz w:val="22"/>
          <w:szCs w:val="22"/>
        </w:rPr>
        <w:t>07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8065AA">
        <w:rPr>
          <w:rFonts w:ascii="Arial" w:hAnsi="Arial" w:cs="Arial"/>
          <w:b/>
          <w:color w:val="000000"/>
          <w:sz w:val="22"/>
          <w:szCs w:val="22"/>
        </w:rPr>
        <w:t>08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AE20BA">
        <w:rPr>
          <w:rFonts w:ascii="Arial" w:hAnsi="Arial" w:cs="Arial"/>
          <w:b/>
          <w:color w:val="000000"/>
          <w:sz w:val="22"/>
          <w:szCs w:val="22"/>
        </w:rPr>
        <w:t>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9D244C">
        <w:rPr>
          <w:b/>
        </w:rPr>
        <w:t>9</w:t>
      </w:r>
      <w:r w:rsidR="00F24CB5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8065AA">
        <w:rPr>
          <w:rFonts w:ascii="Arial" w:hAnsi="Arial" w:cs="Arial"/>
          <w:b/>
          <w:sz w:val="22"/>
          <w:szCs w:val="22"/>
        </w:rPr>
        <w:t>07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8065AA">
        <w:rPr>
          <w:rFonts w:ascii="Arial" w:hAnsi="Arial" w:cs="Arial"/>
          <w:b/>
          <w:color w:val="000000"/>
          <w:sz w:val="22"/>
          <w:szCs w:val="22"/>
        </w:rPr>
        <w:t>08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9D244C">
        <w:rPr>
          <w:b/>
        </w:rPr>
        <w:t>9</w:t>
      </w:r>
      <w:r w:rsidR="00F24CB5">
        <w:rPr>
          <w:b/>
          <w:vertAlign w:val="superscript"/>
        </w:rPr>
        <w:t xml:space="preserve">15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8065AA" w:rsidRPr="008065AA">
        <w:rPr>
          <w:rFonts w:ascii="Arial" w:hAnsi="Arial" w:cs="Arial"/>
          <w:b/>
          <w:sz w:val="22"/>
          <w:szCs w:val="22"/>
        </w:rPr>
        <w:t>„Wykonanie remontu pomieszczeń nr 201 i 213 na Wydziale Matematyki, Fizyki i Informatyki UMCS w Lublinie”</w:t>
      </w:r>
      <w:r w:rsidR="008065AA">
        <w:rPr>
          <w:b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9D244C" w:rsidRDefault="00414D4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oferty w rozbiciu na poszczególne Zadania wynosi: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do </w:t>
      </w:r>
      <w:r w:rsidR="0018789C">
        <w:rPr>
          <w:rFonts w:ascii="Arial" w:hAnsi="Arial" w:cs="Arial"/>
          <w:b/>
          <w:sz w:val="22"/>
          <w:szCs w:val="22"/>
        </w:rPr>
        <w:t>1</w:t>
      </w:r>
      <w:r w:rsidR="008065AA">
        <w:rPr>
          <w:rFonts w:ascii="Arial" w:hAnsi="Arial" w:cs="Arial"/>
          <w:b/>
          <w:sz w:val="22"/>
          <w:szCs w:val="22"/>
        </w:rPr>
        <w:t>5</w:t>
      </w:r>
      <w:r w:rsidR="0018789C">
        <w:rPr>
          <w:rFonts w:ascii="Arial" w:hAnsi="Arial" w:cs="Arial"/>
          <w:b/>
          <w:sz w:val="22"/>
          <w:szCs w:val="22"/>
        </w:rPr>
        <w:t>.09.</w:t>
      </w:r>
      <w:r w:rsidR="00AE20BA">
        <w:rPr>
          <w:rFonts w:ascii="Arial" w:hAnsi="Arial" w:cs="Arial"/>
          <w:b/>
          <w:sz w:val="22"/>
          <w:szCs w:val="22"/>
        </w:rPr>
        <w:t>2015r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.;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Pr="005C22E9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8065AA" w:rsidRDefault="008065AA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8789C" w:rsidRDefault="0018789C" w:rsidP="0017764E">
      <w:pPr>
        <w:widowControl w:val="0"/>
        <w:ind w:right="55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</w:rPr>
        <w:t>3</w:t>
      </w:r>
    </w:p>
    <w:p w:rsidR="0018789C" w:rsidRPr="005C22E9" w:rsidRDefault="0018789C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8065AA" w:rsidRPr="00706127" w:rsidRDefault="008065AA" w:rsidP="008065AA">
      <w:pPr>
        <w:tabs>
          <w:tab w:val="left" w:pos="284"/>
        </w:tabs>
        <w:ind w:right="559"/>
        <w:jc w:val="center"/>
        <w:rPr>
          <w:b/>
          <w:sz w:val="32"/>
        </w:rPr>
      </w:pPr>
      <w:r w:rsidRPr="00706127">
        <w:rPr>
          <w:b/>
          <w:sz w:val="32"/>
        </w:rPr>
        <w:t>UMOWA NR .../.../2015</w:t>
      </w:r>
    </w:p>
    <w:p w:rsidR="008065AA" w:rsidRPr="00706127" w:rsidRDefault="008065AA" w:rsidP="008065AA">
      <w:pPr>
        <w:ind w:right="559"/>
        <w:jc w:val="both"/>
        <w:rPr>
          <w:b/>
        </w:rPr>
      </w:pPr>
    </w:p>
    <w:p w:rsidR="008065AA" w:rsidRPr="00706127" w:rsidRDefault="008065AA" w:rsidP="008065AA">
      <w:pPr>
        <w:ind w:right="559"/>
        <w:jc w:val="both"/>
        <w:rPr>
          <w:b/>
        </w:rPr>
      </w:pPr>
    </w:p>
    <w:p w:rsidR="008065AA" w:rsidRPr="009A78DC" w:rsidRDefault="008065AA" w:rsidP="008065AA">
      <w:pPr>
        <w:jc w:val="both"/>
      </w:pPr>
      <w:r w:rsidRPr="009A78DC">
        <w:t xml:space="preserve">zawarta w Lublinie w dniu …… ……….. 2015 r. </w:t>
      </w:r>
    </w:p>
    <w:p w:rsidR="008065AA" w:rsidRPr="009A78DC" w:rsidRDefault="008065AA" w:rsidP="008065AA">
      <w:pPr>
        <w:jc w:val="both"/>
      </w:pPr>
      <w:r w:rsidRPr="009A78DC">
        <w:t xml:space="preserve">pomiędzy Uniwersytetem Marii Curie-Skłodowskiej, Plac Marii Curie-Skłodowskiej 5, 20-031 Lublin, NIP: 712-010-36-92, REGON: 000001353 zwanym w treści umowy „Zamawiającym”, reprezentowanym przez: </w:t>
      </w:r>
    </w:p>
    <w:p w:rsidR="008065AA" w:rsidRPr="009A78DC" w:rsidRDefault="008065AA" w:rsidP="008065AA">
      <w:pPr>
        <w:jc w:val="both"/>
        <w:rPr>
          <w:b/>
        </w:rPr>
      </w:pPr>
      <w:r w:rsidRPr="009A78DC">
        <w:rPr>
          <w:b/>
        </w:rPr>
        <w:t xml:space="preserve">mgr inż. Renatą </w:t>
      </w:r>
      <w:proofErr w:type="spellStart"/>
      <w:r w:rsidRPr="009A78DC">
        <w:rPr>
          <w:b/>
        </w:rPr>
        <w:t>Bylicką</w:t>
      </w:r>
      <w:proofErr w:type="spellEnd"/>
      <w:r w:rsidRPr="009A78DC">
        <w:rPr>
          <w:b/>
        </w:rPr>
        <w:t xml:space="preserve"> Zastępcą Kanclerza </w:t>
      </w:r>
      <w:proofErr w:type="spellStart"/>
      <w:r w:rsidRPr="009A78DC">
        <w:rPr>
          <w:b/>
        </w:rPr>
        <w:t>ds</w:t>
      </w:r>
      <w:proofErr w:type="spellEnd"/>
      <w:r w:rsidRPr="009A78DC">
        <w:rPr>
          <w:b/>
        </w:rPr>
        <w:t xml:space="preserve"> techniczno – majątkowych </w:t>
      </w:r>
      <w:r w:rsidRPr="009A78DC">
        <w:t>na podstawie pełnomocnictwa z dnia 16.05.2011r. nr 192/2011/P, które nie zostało odwołane</w:t>
      </w:r>
      <w:r w:rsidRPr="009A78DC">
        <w:rPr>
          <w:b/>
        </w:rPr>
        <w:t xml:space="preserve">. </w:t>
      </w:r>
    </w:p>
    <w:p w:rsidR="008065AA" w:rsidRPr="009A78DC" w:rsidRDefault="008065AA" w:rsidP="008065AA">
      <w:pPr>
        <w:jc w:val="both"/>
        <w:rPr>
          <w:b/>
        </w:rPr>
      </w:pPr>
    </w:p>
    <w:p w:rsidR="008065AA" w:rsidRPr="009A78DC" w:rsidRDefault="008065AA" w:rsidP="008065AA">
      <w:pPr>
        <w:jc w:val="both"/>
      </w:pPr>
      <w:r w:rsidRPr="009A78DC">
        <w:t>przy kontrasygnacie Kwestora UMCS, a:</w:t>
      </w:r>
    </w:p>
    <w:p w:rsidR="008065AA" w:rsidRPr="009A78DC" w:rsidRDefault="008065AA" w:rsidP="008065AA">
      <w:pPr>
        <w:jc w:val="both"/>
      </w:pPr>
    </w:p>
    <w:p w:rsidR="008065AA" w:rsidRPr="009A78DC" w:rsidRDefault="008065AA" w:rsidP="008065AA">
      <w:r w:rsidRPr="009A78DC">
        <w:t>……………………………………………………………………………………………</w:t>
      </w:r>
    </w:p>
    <w:p w:rsidR="008065AA" w:rsidRPr="009A78DC" w:rsidRDefault="008065AA" w:rsidP="008065AA">
      <w:pPr>
        <w:tabs>
          <w:tab w:val="left" w:pos="0"/>
        </w:tabs>
        <w:ind w:right="-6"/>
        <w:jc w:val="both"/>
      </w:pPr>
    </w:p>
    <w:p w:rsidR="008065AA" w:rsidRPr="009A78DC" w:rsidRDefault="008065AA" w:rsidP="008065AA">
      <w:pPr>
        <w:spacing w:line="360" w:lineRule="auto"/>
        <w:ind w:right="561"/>
        <w:rPr>
          <w:b/>
        </w:rPr>
      </w:pPr>
      <w:r w:rsidRPr="009A78DC">
        <w:t>zwanym dalej w treści umowy</w:t>
      </w:r>
      <w:r w:rsidRPr="009A78DC">
        <w:rPr>
          <w:b/>
        </w:rPr>
        <w:t xml:space="preserve"> "Wykonawcą"</w:t>
      </w:r>
      <w:r w:rsidRPr="009A78DC">
        <w:t>,  a łącznie stronami.</w:t>
      </w:r>
    </w:p>
    <w:p w:rsidR="008065AA" w:rsidRPr="00706127" w:rsidRDefault="008065AA" w:rsidP="008065AA">
      <w:pPr>
        <w:spacing w:line="360" w:lineRule="auto"/>
        <w:ind w:right="559"/>
        <w:jc w:val="center"/>
        <w:rPr>
          <w:b/>
        </w:rPr>
      </w:pPr>
      <w:r w:rsidRPr="00706127">
        <w:rPr>
          <w:b/>
        </w:rPr>
        <w:t>§ 1.</w:t>
      </w:r>
    </w:p>
    <w:p w:rsidR="008065AA" w:rsidRPr="00717123" w:rsidRDefault="008065AA" w:rsidP="008065AA">
      <w:pPr>
        <w:tabs>
          <w:tab w:val="left" w:pos="9356"/>
        </w:tabs>
        <w:ind w:right="559"/>
        <w:jc w:val="both"/>
      </w:pPr>
      <w:r w:rsidRPr="00717123">
        <w:t xml:space="preserve">Umowa niniejsza została zawarta w wyniku udzielenia zamówienia publicznego na podstawie art. 4 </w:t>
      </w:r>
      <w:proofErr w:type="spellStart"/>
      <w:r w:rsidRPr="00717123">
        <w:t>pkt</w:t>
      </w:r>
      <w:proofErr w:type="spellEnd"/>
      <w:r w:rsidRPr="00717123">
        <w:t xml:space="preserve"> 8, w związku z art. 6a ustawy z dnia 29 stycznia 2004r. Prawo zamówień publicznych (Dz. U. z 2013r. poz. 907z </w:t>
      </w:r>
      <w:proofErr w:type="spellStart"/>
      <w:r w:rsidRPr="00717123">
        <w:t>późn</w:t>
      </w:r>
      <w:proofErr w:type="spellEnd"/>
      <w:r w:rsidRPr="00717123">
        <w:t>. zm.) oraz zgodnie z Zarządzeniem Rektora UMCS Nr 21/2014 z dnia 16.04.2014r.</w:t>
      </w:r>
    </w:p>
    <w:p w:rsidR="008065AA" w:rsidRPr="00706127" w:rsidRDefault="008065AA" w:rsidP="008065AA">
      <w:pPr>
        <w:ind w:right="559"/>
        <w:jc w:val="center"/>
        <w:rPr>
          <w:b/>
        </w:rPr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2.</w:t>
      </w:r>
    </w:p>
    <w:p w:rsidR="008065AA" w:rsidRPr="00717123" w:rsidRDefault="008065AA" w:rsidP="008065AA">
      <w:pPr>
        <w:jc w:val="both"/>
        <w:rPr>
          <w:b/>
        </w:rPr>
      </w:pPr>
      <w:r w:rsidRPr="00706127">
        <w:t xml:space="preserve">Zamawiający zleca, a Wykonawca zobowiązuje się wykonać roboty budowlane polegające na </w:t>
      </w:r>
      <w:r w:rsidRPr="00717123">
        <w:rPr>
          <w:b/>
        </w:rPr>
        <w:t xml:space="preserve">„Wykonanie </w:t>
      </w:r>
      <w:r>
        <w:rPr>
          <w:b/>
        </w:rPr>
        <w:t>remontu pomieszczeń nr 201 i 213 na Wydziale Matematyki, Fizyki i Informatyki UMCS w Lublinie</w:t>
      </w:r>
      <w:r w:rsidRPr="00717123">
        <w:rPr>
          <w:b/>
        </w:rPr>
        <w:t>”</w:t>
      </w:r>
    </w:p>
    <w:p w:rsidR="008065AA" w:rsidRDefault="008065AA" w:rsidP="008065AA">
      <w:pPr>
        <w:spacing w:line="360" w:lineRule="auto"/>
        <w:ind w:right="561"/>
        <w:jc w:val="center"/>
        <w:rPr>
          <w:b/>
        </w:rPr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3.</w:t>
      </w:r>
    </w:p>
    <w:p w:rsidR="008065AA" w:rsidRPr="00706127" w:rsidRDefault="008065AA" w:rsidP="008065AA">
      <w:pPr>
        <w:widowControl w:val="0"/>
        <w:numPr>
          <w:ilvl w:val="3"/>
          <w:numId w:val="5"/>
        </w:numPr>
        <w:tabs>
          <w:tab w:val="clear" w:pos="2880"/>
          <w:tab w:val="num" w:pos="0"/>
          <w:tab w:val="left" w:pos="360"/>
        </w:tabs>
        <w:spacing w:after="120"/>
        <w:ind w:left="0" w:right="-6" w:firstLine="0"/>
        <w:jc w:val="both"/>
      </w:pPr>
      <w:r w:rsidRPr="00706127">
        <w:t xml:space="preserve">Wykonawca wykona roboty w terminie </w:t>
      </w:r>
      <w:r w:rsidRPr="00706127">
        <w:rPr>
          <w:b/>
        </w:rPr>
        <w:t xml:space="preserve">od dnia podpisania umowy do </w:t>
      </w:r>
      <w:r>
        <w:rPr>
          <w:b/>
        </w:rPr>
        <w:t>15.09</w:t>
      </w:r>
      <w:r w:rsidRPr="00706127">
        <w:rPr>
          <w:b/>
        </w:rPr>
        <w:t>.2015r.</w:t>
      </w:r>
    </w:p>
    <w:p w:rsidR="008065AA" w:rsidRPr="00706127" w:rsidRDefault="008065AA" w:rsidP="008065AA">
      <w:pPr>
        <w:widowControl w:val="0"/>
        <w:tabs>
          <w:tab w:val="left" w:pos="360"/>
        </w:tabs>
        <w:spacing w:after="120"/>
        <w:ind w:right="-6"/>
        <w:jc w:val="both"/>
      </w:pPr>
    </w:p>
    <w:p w:rsidR="008065AA" w:rsidRPr="00706127" w:rsidRDefault="008065AA" w:rsidP="008065AA">
      <w:pPr>
        <w:pStyle w:val="Tekstpodstawowy"/>
        <w:spacing w:after="0" w:line="360" w:lineRule="auto"/>
        <w:ind w:right="561"/>
        <w:jc w:val="center"/>
        <w:rPr>
          <w:b/>
        </w:rPr>
      </w:pPr>
      <w:r w:rsidRPr="00706127">
        <w:rPr>
          <w:b/>
        </w:rPr>
        <w:t>§ 4.</w:t>
      </w:r>
    </w:p>
    <w:p w:rsidR="008065AA" w:rsidRPr="00706127" w:rsidRDefault="008065AA" w:rsidP="008065AA">
      <w:pPr>
        <w:numPr>
          <w:ilvl w:val="6"/>
          <w:numId w:val="5"/>
        </w:numPr>
        <w:tabs>
          <w:tab w:val="left" w:pos="284"/>
        </w:tabs>
        <w:spacing w:after="120"/>
        <w:ind w:right="561" w:hanging="5040"/>
        <w:jc w:val="both"/>
      </w:pPr>
      <w:r w:rsidRPr="00706127">
        <w:t>Do obowiązków Zamawiającego należy:</w:t>
      </w:r>
    </w:p>
    <w:p w:rsidR="008065AA" w:rsidRPr="00706127" w:rsidRDefault="008065AA" w:rsidP="008065AA">
      <w:pPr>
        <w:numPr>
          <w:ilvl w:val="0"/>
          <w:numId w:val="41"/>
        </w:numPr>
        <w:tabs>
          <w:tab w:val="left" w:pos="720"/>
        </w:tabs>
        <w:ind w:left="720" w:right="559"/>
        <w:jc w:val="both"/>
      </w:pPr>
      <w:r w:rsidRPr="00706127">
        <w:t>Przekazanie Wykonawcy bezzwłocznie po zawarciu umowy teren</w:t>
      </w:r>
      <w:r>
        <w:t>u</w:t>
      </w:r>
      <w:r w:rsidRPr="00706127">
        <w:t xml:space="preserve"> robót;</w:t>
      </w:r>
    </w:p>
    <w:p w:rsidR="008065AA" w:rsidRPr="00706127" w:rsidRDefault="008065AA" w:rsidP="008065AA">
      <w:pPr>
        <w:numPr>
          <w:ilvl w:val="0"/>
          <w:numId w:val="41"/>
        </w:numPr>
        <w:tabs>
          <w:tab w:val="left" w:pos="720"/>
        </w:tabs>
        <w:ind w:left="720" w:right="559"/>
        <w:jc w:val="both"/>
      </w:pPr>
      <w:r w:rsidRPr="00706127">
        <w:t>Zapewnienie nadzoru inwestorskiego;</w:t>
      </w:r>
    </w:p>
    <w:p w:rsidR="008065AA" w:rsidRPr="00706127" w:rsidRDefault="008065AA" w:rsidP="008065AA">
      <w:pPr>
        <w:numPr>
          <w:ilvl w:val="0"/>
          <w:numId w:val="41"/>
        </w:numPr>
        <w:tabs>
          <w:tab w:val="left" w:pos="720"/>
        </w:tabs>
        <w:ind w:left="720" w:right="559"/>
        <w:jc w:val="both"/>
      </w:pPr>
      <w:r w:rsidRPr="00706127">
        <w:t>Wskazania punktu poboru energii elektrycznej i wody.</w:t>
      </w:r>
    </w:p>
    <w:p w:rsidR="008065AA" w:rsidRPr="00706127" w:rsidRDefault="008065AA" w:rsidP="008065AA">
      <w:pPr>
        <w:tabs>
          <w:tab w:val="left" w:pos="720"/>
        </w:tabs>
        <w:ind w:right="559"/>
        <w:jc w:val="both"/>
      </w:pPr>
    </w:p>
    <w:p w:rsidR="008065AA" w:rsidRPr="00706127" w:rsidRDefault="008065AA" w:rsidP="008065AA">
      <w:pPr>
        <w:pStyle w:val="Tekstpodstawowy"/>
        <w:ind w:right="559"/>
      </w:pPr>
      <w:r w:rsidRPr="00706127">
        <w:t>2. Do obowiązków Wykonawcy należy: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wykonanie przedmiotu umowy zgodnie z opisem przedmiotu zamówienia oraz obowiązującymi przepisami,</w:t>
      </w:r>
      <w:r>
        <w:t xml:space="preserve"> </w:t>
      </w:r>
      <w:r w:rsidRPr="00717123">
        <w:t>w terminach z niej wynikających,</w:t>
      </w:r>
    </w:p>
    <w:p w:rsidR="008065AA" w:rsidRPr="00717123" w:rsidRDefault="008065AA" w:rsidP="008065AA">
      <w:pPr>
        <w:pStyle w:val="Tekstpodstawowy"/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spacing w:after="0"/>
        <w:ind w:left="567" w:hanging="294"/>
        <w:jc w:val="both"/>
      </w:pPr>
      <w:r w:rsidRPr="00717123">
        <w:t>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bieżąca współpraca z Zamawiającym i dokonywanie uzgodnień z jego przedstawicielami,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lastRenderedPageBreak/>
        <w:t>każdorazowe uzgadnianie z Zamawiającym treści i zakresu informacji związanych z przedmiotem umowy w przypadku zamiaru ich wykorzystania do celów reklamowych i statystycznych,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zachowanie w tajemnicy wszelkich wiadomości uzyskanych od Zamawiającego w związku z wykonaniem niniejszej umowy,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prowadzenie robót w sposób nie powodujący szkód, w tym zagrożenia bezpieczeństwa osób i mienia, ochrony przed uszkodzeniem lub zniszczeniem własności publicznej i prywatnej. W przypadku, gdy w wyniku niewłaściwego prowadzenia robót przez Wykonawcę nastąpi ww. uszkodzenie lub zniszczenie, Wykonawca na swój koszt naprawi lub odtworzy uszkodzoną własność,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ponoszenie odpowiedzialności za wszelkie szkody na osobach i w mieniu, jakich mogą doznać Zamawiający, jak i osoby trzecie w związku z wykonywaniem przedmiotu umowy, w tym także związane z nienależytym wykonaniem,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wykonanie przedmiotu umowy przy użyciu materiałów własnych, o jakości zatwierdzonej przez u</w:t>
      </w:r>
      <w:r>
        <w:t>poważnioną osobę Zamawiającego</w:t>
      </w:r>
      <w:r w:rsidRPr="00717123">
        <w:t>. Zastosowane materiały muszą być oznaczone zgodnie z ustawą z dnia 16 kwietnia 2004 r. o wyrobach budowlanych (</w:t>
      </w:r>
      <w:proofErr w:type="spellStart"/>
      <w:r w:rsidRPr="00717123">
        <w:t>Dz.U</w:t>
      </w:r>
      <w:proofErr w:type="spellEnd"/>
      <w:r w:rsidRPr="00717123">
        <w:t xml:space="preserve">. 2014, poz. 883 z </w:t>
      </w:r>
      <w:proofErr w:type="spellStart"/>
      <w:r w:rsidRPr="00717123">
        <w:t>późn</w:t>
      </w:r>
      <w:proofErr w:type="spellEnd"/>
      <w:r w:rsidRPr="00717123">
        <w:t>. zmianami) oraz zgodnie z art. 10 ustawy z dnia 7 lipca 1994 r. Prawo budowlane (tekst jedn. – Dz. U. z 2013 r., poz. 1409 ze zmianami),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>zorganizowanie, a następnie po wykonaniu przedmiotu umowy, zlikwidowanie zaplecza robót na własny koszt,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utrzymanie terenu robót w należytym porządku, po zakończeniu prac uporządkowanie i przekazanie</w:t>
      </w:r>
      <w:r>
        <w:t xml:space="preserve"> </w:t>
      </w:r>
      <w:r w:rsidRPr="00717123">
        <w:t>go Zamawiającemu przed odbiorem robót. Wykonawca ma prawo składować materiały budowlane w zakresie i rozmiarze ustalonym z inspektorem robót, w miejscu wskazanym przez Zamawiającego,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ponoszenie kosztów wywozu i utylizacji odpadów zgodnie z przepisami ustawy z dnia 27 kwietnia 2001 r. Prawo ochrony środowiska (Dz. U. z 2013 r., poz. 1232 ze zmianami), ustawy z dnia 14 grudnia 2012r. o odpadach (Dz. U. z 2013 r., poz. 21),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prowadzenie prac w taki sposób i w takich godzinach by prace przebiegały w sposób jak najmniej uciążliwy dla użytkowników budynku, gdyż prace prowadzone będą w budynku czynnym,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zgłoszenie przedmiotu umowy do odbioru i zapewnienie usunięcia stwierdzonych podczas odbioru wad,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dokonywanie bezpłatnych napraw w okresie rękojmi za wady i gwarancji jakości,</w:t>
      </w:r>
    </w:p>
    <w:p w:rsidR="008065AA" w:rsidRPr="00717123" w:rsidRDefault="008065AA" w:rsidP="008065AA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</w:pPr>
      <w:r w:rsidRPr="00717123">
        <w:t xml:space="preserve"> przestrzeganie przepisów wewnętrznych wydanych przez administrację budynku.</w:t>
      </w:r>
    </w:p>
    <w:p w:rsidR="008065AA" w:rsidRPr="00216F5B" w:rsidRDefault="008065AA" w:rsidP="008065AA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5.</w:t>
      </w:r>
    </w:p>
    <w:p w:rsidR="008065AA" w:rsidRDefault="008065AA" w:rsidP="008065AA">
      <w:pPr>
        <w:numPr>
          <w:ilvl w:val="0"/>
          <w:numId w:val="44"/>
        </w:numPr>
        <w:suppressAutoHyphens w:val="0"/>
        <w:ind w:right="559"/>
        <w:jc w:val="both"/>
      </w:pPr>
      <w:r w:rsidRPr="00706127">
        <w:t>Wynagrodzenie Wykonawcy za wykonanie robót określa się na kwotę …………………………….. zł brutto, w tym podatek VAT 23% wynosi …………………………………….zł.</w:t>
      </w:r>
    </w:p>
    <w:p w:rsidR="008065AA" w:rsidRPr="00706127" w:rsidRDefault="008065AA" w:rsidP="008065AA">
      <w:pPr>
        <w:suppressAutoHyphens w:val="0"/>
        <w:ind w:left="360" w:right="559"/>
        <w:jc w:val="both"/>
      </w:pPr>
    </w:p>
    <w:p w:rsidR="008065AA" w:rsidRPr="00706127" w:rsidRDefault="008065AA" w:rsidP="008065AA">
      <w:pPr>
        <w:numPr>
          <w:ilvl w:val="0"/>
          <w:numId w:val="44"/>
        </w:numPr>
        <w:suppressAutoHyphens w:val="0"/>
        <w:ind w:right="559"/>
        <w:jc w:val="both"/>
      </w:pPr>
      <w:r w:rsidRPr="00706127">
        <w:t>Kwota powyższa wynika z oferty przedłożonej przez Wykonawcę.</w:t>
      </w:r>
    </w:p>
    <w:p w:rsidR="008065AA" w:rsidRPr="00706127" w:rsidRDefault="008065AA" w:rsidP="008065AA">
      <w:pPr>
        <w:pStyle w:val="Akapitzlist"/>
        <w:ind w:left="0"/>
      </w:pPr>
    </w:p>
    <w:p w:rsidR="008065AA" w:rsidRPr="00706127" w:rsidRDefault="008065AA" w:rsidP="008065AA">
      <w:pPr>
        <w:numPr>
          <w:ilvl w:val="0"/>
          <w:numId w:val="44"/>
        </w:numPr>
        <w:tabs>
          <w:tab w:val="left" w:pos="360"/>
        </w:tabs>
        <w:ind w:right="559"/>
        <w:jc w:val="both"/>
      </w:pPr>
      <w:r w:rsidRPr="00706127">
        <w:t xml:space="preserve">Wykonawca określając wynagrodzenie ryczałtowe oświadcza, że na etapie przygotowania ofert zapoznał się z terenem robót, opisem technicznym zamówienia oraz wykorzystał wszystkie środki mające na celu ustalenie wynagrodzenia obejmującego roboty związane z wykonaniem przedmiotu zamówienia. </w:t>
      </w:r>
    </w:p>
    <w:p w:rsidR="008065AA" w:rsidRPr="00706127" w:rsidRDefault="008065AA" w:rsidP="008065AA">
      <w:pPr>
        <w:ind w:right="559"/>
        <w:jc w:val="center"/>
        <w:rPr>
          <w:b/>
        </w:rPr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6.</w:t>
      </w:r>
    </w:p>
    <w:p w:rsidR="008065AA" w:rsidRPr="00706127" w:rsidRDefault="008065AA" w:rsidP="008065AA">
      <w:pPr>
        <w:tabs>
          <w:tab w:val="left" w:pos="284"/>
        </w:tabs>
        <w:ind w:right="559"/>
        <w:jc w:val="both"/>
      </w:pPr>
      <w:r w:rsidRPr="00706127">
        <w:lastRenderedPageBreak/>
        <w:t>Końcowy odbiór przedmiotu umowy nastąpi w formie protokółu odbioru podpisanego przez upoważnionych przedstawicieli każdej ze stron.</w:t>
      </w:r>
    </w:p>
    <w:p w:rsidR="008065AA" w:rsidRPr="00706127" w:rsidRDefault="008065AA" w:rsidP="008065AA">
      <w:pPr>
        <w:ind w:right="559"/>
        <w:jc w:val="center"/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7.</w:t>
      </w:r>
    </w:p>
    <w:p w:rsidR="008065AA" w:rsidRPr="00706127" w:rsidRDefault="008065AA" w:rsidP="008065AA">
      <w:pPr>
        <w:numPr>
          <w:ilvl w:val="0"/>
          <w:numId w:val="42"/>
        </w:numPr>
        <w:tabs>
          <w:tab w:val="left" w:pos="360"/>
        </w:tabs>
        <w:ind w:left="360" w:right="559"/>
        <w:jc w:val="both"/>
      </w:pPr>
      <w:r w:rsidRPr="00706127">
        <w:t>Wykonawca ma prawo wystawić fakturę po protokolarnym odbiorze robót</w:t>
      </w:r>
      <w:r>
        <w:t xml:space="preserve"> bez zastrzeżeń</w:t>
      </w:r>
      <w:r w:rsidRPr="00706127">
        <w:t>.</w:t>
      </w:r>
      <w:r>
        <w:br/>
      </w:r>
      <w:r w:rsidRPr="00706127">
        <w:t>W przypadku stwierdzenia przy odbiorze usterek faktura zostanie wystawiona po ich usunięciu.</w:t>
      </w:r>
    </w:p>
    <w:p w:rsidR="008065AA" w:rsidRPr="00706127" w:rsidRDefault="008065AA" w:rsidP="008065AA">
      <w:pPr>
        <w:numPr>
          <w:ilvl w:val="0"/>
          <w:numId w:val="42"/>
        </w:numPr>
        <w:tabs>
          <w:tab w:val="left" w:pos="360"/>
        </w:tabs>
        <w:ind w:left="360" w:right="559"/>
        <w:jc w:val="both"/>
      </w:pPr>
      <w:r w:rsidRPr="00706127">
        <w:t>Zapłata wynagrodzenia nastąpi w formie przelewu na rachunek Wykonawcy wskazany na fakturze w terminie do 30 dni od daty otrzymania prawidłowo wystawionej faktury,                        z ustawowymi odsetkami w razie uchybienia terminowi płatności.</w:t>
      </w:r>
    </w:p>
    <w:p w:rsidR="008065AA" w:rsidRPr="00706127" w:rsidRDefault="008065AA" w:rsidP="008065AA">
      <w:pPr>
        <w:numPr>
          <w:ilvl w:val="0"/>
          <w:numId w:val="42"/>
        </w:numPr>
        <w:ind w:left="357" w:right="559" w:hanging="357"/>
        <w:jc w:val="both"/>
      </w:pPr>
      <w:r w:rsidRPr="00706127">
        <w:t>Za datę zapłaty przyjmuje się  datę obciążenia rachunku bankowego Zamawiającego. Termin uważa się za zachowany, jeśli obciążenie rachunku bankowego Zamawiającego nastąpi najpóźniej w ostatnim dniu terminu płatności.</w:t>
      </w:r>
    </w:p>
    <w:p w:rsidR="008065AA" w:rsidRPr="00706127" w:rsidRDefault="008065AA" w:rsidP="008065AA">
      <w:pPr>
        <w:numPr>
          <w:ilvl w:val="0"/>
          <w:numId w:val="42"/>
        </w:numPr>
        <w:ind w:left="357" w:right="559" w:hanging="357"/>
        <w:jc w:val="both"/>
      </w:pPr>
      <w:r w:rsidRPr="00706127">
        <w:t>Wykonawca zobowiązany jest do złożenia, najpóźniej w ciągu 7 dni od daty wystawienia faktury końcowej, oświadczenia, że cały zakres prac wykonał siłami własnymi lub                        że wszystkie należności wobec podwykonawców zostały przez niego uregulowane.</w:t>
      </w:r>
    </w:p>
    <w:p w:rsidR="008065AA" w:rsidRPr="00706127" w:rsidRDefault="008065AA" w:rsidP="008065AA">
      <w:pPr>
        <w:numPr>
          <w:ilvl w:val="0"/>
          <w:numId w:val="42"/>
        </w:numPr>
        <w:ind w:left="357" w:right="559" w:hanging="357"/>
        <w:jc w:val="both"/>
      </w:pPr>
      <w:r w:rsidRPr="00706127">
        <w:t>Wykonawca nie może przenosić wierzytelności wynikającej z umowy na rzecz osoby trzeciej, bez pisemnej zgody Zamawiającego. Treść dokumentów dotyczących przenoszonej wierzytelności (umowy o przelew, pożyczki, zawiadomienia, oświadczenia, przekazu itp.) nie może stać w sprzeczności z postanowieniami niniejszej umowy.</w:t>
      </w:r>
    </w:p>
    <w:p w:rsidR="008065AA" w:rsidRPr="00706127" w:rsidRDefault="008065AA" w:rsidP="008065AA">
      <w:pPr>
        <w:ind w:right="559"/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8.</w:t>
      </w:r>
    </w:p>
    <w:p w:rsidR="008065AA" w:rsidRPr="00706127" w:rsidRDefault="008065AA" w:rsidP="008065AA">
      <w:pPr>
        <w:numPr>
          <w:ilvl w:val="0"/>
          <w:numId w:val="45"/>
        </w:numPr>
        <w:tabs>
          <w:tab w:val="clear" w:pos="360"/>
          <w:tab w:val="left" w:pos="420"/>
        </w:tabs>
        <w:ind w:left="420" w:right="559" w:hanging="420"/>
        <w:jc w:val="both"/>
      </w:pPr>
      <w:r w:rsidRPr="00706127">
        <w:t>W przypadku niewykonania lub nienależytego wykonania umowy Zamawiający ma prawo obciążyć Wykonawcę następującymi karami umownymi:</w:t>
      </w:r>
    </w:p>
    <w:p w:rsidR="008065AA" w:rsidRPr="00706127" w:rsidRDefault="008065AA" w:rsidP="008065AA">
      <w:pPr>
        <w:numPr>
          <w:ilvl w:val="0"/>
          <w:numId w:val="39"/>
        </w:numPr>
        <w:tabs>
          <w:tab w:val="clear" w:pos="720"/>
          <w:tab w:val="num" w:pos="465"/>
          <w:tab w:val="left" w:pos="885"/>
        </w:tabs>
        <w:ind w:left="885" w:right="559" w:hanging="465"/>
        <w:jc w:val="both"/>
      </w:pPr>
      <w:r w:rsidRPr="00706127">
        <w:t>karą umowną w wysokości 0,5% wynagrodzenia umownego</w:t>
      </w:r>
      <w:r>
        <w:t xml:space="preserve"> brutto</w:t>
      </w:r>
      <w:r w:rsidRPr="00706127">
        <w:t xml:space="preserve"> za każdy dzień zwłoki w wykonaniu przedmiotu umowy lub zwłoki w usunięciu wad ujawnionych przy odbiorze.</w:t>
      </w:r>
    </w:p>
    <w:p w:rsidR="008065AA" w:rsidRPr="00706127" w:rsidRDefault="008065AA" w:rsidP="008065AA">
      <w:pPr>
        <w:pStyle w:val="Tekstpodstawowy"/>
        <w:numPr>
          <w:ilvl w:val="0"/>
          <w:numId w:val="39"/>
        </w:numPr>
        <w:tabs>
          <w:tab w:val="clear" w:pos="720"/>
          <w:tab w:val="num" w:pos="465"/>
          <w:tab w:val="left" w:pos="885"/>
        </w:tabs>
        <w:spacing w:after="0"/>
        <w:ind w:left="885" w:right="559" w:hanging="465"/>
        <w:jc w:val="both"/>
      </w:pPr>
      <w:r>
        <w:t>karą</w:t>
      </w:r>
      <w:r w:rsidRPr="00706127">
        <w:t xml:space="preserve"> umowną w wysokości 10% wynagrodzenia umownego</w:t>
      </w:r>
      <w:r>
        <w:t xml:space="preserve"> brutto</w:t>
      </w:r>
      <w:r w:rsidRPr="00706127">
        <w:t xml:space="preserve"> w przypadku odstąpienia Zamawiającego od umowy z przyczyn zależnych od Wykonawcy.</w:t>
      </w:r>
    </w:p>
    <w:p w:rsidR="008065AA" w:rsidRPr="00706127" w:rsidRDefault="008065AA" w:rsidP="008065AA">
      <w:pPr>
        <w:pStyle w:val="Tekstpodstawowy"/>
        <w:numPr>
          <w:ilvl w:val="0"/>
          <w:numId w:val="45"/>
        </w:numPr>
        <w:tabs>
          <w:tab w:val="clear" w:pos="360"/>
          <w:tab w:val="left" w:pos="420"/>
        </w:tabs>
        <w:spacing w:after="0"/>
        <w:ind w:left="420" w:right="559" w:hanging="420"/>
        <w:jc w:val="both"/>
      </w:pPr>
      <w:r w:rsidRPr="00706127">
        <w:t>Zamawiający może dochodzić na zasadach ogólnych odszkodowania przewyższającego kary umowne.</w:t>
      </w:r>
    </w:p>
    <w:p w:rsidR="008065AA" w:rsidRPr="00706127" w:rsidRDefault="008065AA" w:rsidP="008065AA">
      <w:pPr>
        <w:pStyle w:val="Tekstpodstawowy"/>
        <w:numPr>
          <w:ilvl w:val="0"/>
          <w:numId w:val="45"/>
        </w:numPr>
        <w:tabs>
          <w:tab w:val="clear" w:pos="360"/>
          <w:tab w:val="left" w:pos="420"/>
        </w:tabs>
        <w:spacing w:after="0"/>
        <w:ind w:left="420" w:right="559" w:hanging="420"/>
        <w:jc w:val="both"/>
      </w:pPr>
      <w:r w:rsidRPr="00706127">
        <w:t>Wykonawca wyraża zgodę na potrącenie kar umownych z przysługującego mu wynagrodzenia.</w:t>
      </w:r>
    </w:p>
    <w:p w:rsidR="008065AA" w:rsidRPr="00706127" w:rsidRDefault="008065AA" w:rsidP="008065AA">
      <w:pPr>
        <w:pStyle w:val="Tekstpodstawowy"/>
        <w:tabs>
          <w:tab w:val="left" w:pos="420"/>
        </w:tabs>
        <w:spacing w:after="0"/>
        <w:ind w:right="559"/>
        <w:jc w:val="center"/>
      </w:pPr>
    </w:p>
    <w:p w:rsidR="008065AA" w:rsidRDefault="008065AA" w:rsidP="008065AA">
      <w:pPr>
        <w:pStyle w:val="Tekstpodstawowy"/>
        <w:tabs>
          <w:tab w:val="left" w:pos="420"/>
        </w:tabs>
        <w:spacing w:after="0" w:line="360" w:lineRule="auto"/>
        <w:ind w:right="561"/>
        <w:jc w:val="center"/>
        <w:rPr>
          <w:b/>
        </w:rPr>
      </w:pPr>
    </w:p>
    <w:p w:rsidR="008065AA" w:rsidRPr="00706127" w:rsidRDefault="008065AA" w:rsidP="008065AA">
      <w:pPr>
        <w:pStyle w:val="Tekstpodstawowy"/>
        <w:tabs>
          <w:tab w:val="left" w:pos="420"/>
        </w:tabs>
        <w:spacing w:after="0" w:line="360" w:lineRule="auto"/>
        <w:ind w:right="561"/>
        <w:jc w:val="center"/>
        <w:rPr>
          <w:b/>
        </w:rPr>
      </w:pPr>
      <w:r w:rsidRPr="00706127">
        <w:rPr>
          <w:b/>
        </w:rPr>
        <w:t>§ 9.</w:t>
      </w:r>
    </w:p>
    <w:p w:rsidR="008065AA" w:rsidRPr="00706127" w:rsidRDefault="008065AA" w:rsidP="008065AA">
      <w:pPr>
        <w:ind w:right="559"/>
        <w:jc w:val="both"/>
      </w:pPr>
      <w:r w:rsidRPr="00706127">
        <w:t xml:space="preserve">Okres gwarancji ustala się na </w:t>
      </w:r>
      <w:r w:rsidRPr="00706127">
        <w:rPr>
          <w:b/>
        </w:rPr>
        <w:t>36 miesięcy</w:t>
      </w:r>
      <w:r w:rsidRPr="00706127">
        <w:t xml:space="preserve"> od daty odbioru końcowego, w przypadku stwierdzenia przy odbiorze usterek - gwarancja biegnie od daty usunięcia tych usterek.</w:t>
      </w: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10.</w:t>
      </w:r>
    </w:p>
    <w:p w:rsidR="008065AA" w:rsidRPr="00706127" w:rsidRDefault="008065AA" w:rsidP="008065AA">
      <w:pPr>
        <w:numPr>
          <w:ilvl w:val="0"/>
          <w:numId w:val="46"/>
        </w:numPr>
        <w:ind w:left="284" w:right="559" w:hanging="284"/>
        <w:jc w:val="both"/>
      </w:pPr>
      <w:r w:rsidRPr="00706127">
        <w:t>Niezależnie od przypadków wskazanych w obowiązujących przepisach zamawiającemu przysługuje prawo odstąpienia od umowy, gdy:</w:t>
      </w:r>
    </w:p>
    <w:p w:rsidR="008065AA" w:rsidRPr="00706127" w:rsidRDefault="008065AA" w:rsidP="008065AA">
      <w:pPr>
        <w:tabs>
          <w:tab w:val="left" w:pos="284"/>
        </w:tabs>
        <w:ind w:left="284" w:right="559" w:hanging="284"/>
        <w:jc w:val="both"/>
      </w:pPr>
      <w:r w:rsidRPr="00706127">
        <w:t xml:space="preserve">     1) nastąpi znaczne pogorszenie sytuacji finansowej Wykonawcy, szczególnie w razie powzięcia wiadomości o wszczęciu postępowania egzekucyjnego wobec majątku Wykonawcy.</w:t>
      </w:r>
    </w:p>
    <w:p w:rsidR="008065AA" w:rsidRPr="00706127" w:rsidRDefault="008065AA" w:rsidP="008065AA">
      <w:pPr>
        <w:tabs>
          <w:tab w:val="left" w:pos="283"/>
        </w:tabs>
        <w:ind w:left="283" w:right="559"/>
        <w:jc w:val="both"/>
      </w:pPr>
      <w:r w:rsidRPr="00706127">
        <w:lastRenderedPageBreak/>
        <w:t>2) Wykonawca opóźnia się z przystąpieniem do realizacji umowy przez okres, co najmniej 14dni.</w:t>
      </w:r>
    </w:p>
    <w:p w:rsidR="008065AA" w:rsidRPr="00706127" w:rsidRDefault="008065AA" w:rsidP="008065AA">
      <w:pPr>
        <w:tabs>
          <w:tab w:val="left" w:pos="283"/>
        </w:tabs>
        <w:ind w:left="283" w:right="559"/>
        <w:jc w:val="both"/>
      </w:pPr>
      <w:r w:rsidRPr="00706127">
        <w:t xml:space="preserve">3) Wykonawca ze swej winy przerwał realizację umowy </w:t>
      </w:r>
      <w:r>
        <w:t>i nie podejmuje jej przez okres</w:t>
      </w:r>
      <w:r w:rsidRPr="00706127">
        <w:t xml:space="preserve">        co najmniej 14 dni.</w:t>
      </w:r>
    </w:p>
    <w:p w:rsidR="008065AA" w:rsidRPr="00706127" w:rsidRDefault="008065AA" w:rsidP="008065AA">
      <w:pPr>
        <w:tabs>
          <w:tab w:val="left" w:pos="283"/>
        </w:tabs>
        <w:ind w:left="283" w:right="559"/>
        <w:jc w:val="both"/>
      </w:pPr>
      <w:r w:rsidRPr="00706127">
        <w:t>4) Wykonawca wykonuje umowę niezgodnie z jej warunkami.</w:t>
      </w:r>
    </w:p>
    <w:p w:rsidR="008065AA" w:rsidRPr="00706127" w:rsidRDefault="008065AA" w:rsidP="008065AA">
      <w:pPr>
        <w:tabs>
          <w:tab w:val="left" w:pos="283"/>
        </w:tabs>
        <w:ind w:left="284" w:right="559"/>
        <w:jc w:val="both"/>
      </w:pPr>
      <w:r w:rsidRPr="00706127">
        <w:t>5) wystąpią okoliczności powodujące, że wykonanie umowy nie leży w interesie publicznym; w takim przypadku Wykonawca uprawniony jest do wynagrodzenia za wykonaną część umowy.</w:t>
      </w:r>
    </w:p>
    <w:p w:rsidR="008065AA" w:rsidRDefault="008065AA" w:rsidP="008065AA">
      <w:pPr>
        <w:tabs>
          <w:tab w:val="left" w:pos="283"/>
        </w:tabs>
        <w:ind w:left="284" w:right="559" w:hanging="284"/>
        <w:jc w:val="both"/>
      </w:pPr>
      <w:r w:rsidRPr="00706127">
        <w:t>2. Prawo do odstąpienia od umowy, o którym mowa w ust. 1 pkt. 1) – 5) może zostać wykonane w terminie 30 dni od powzięcia wiadomości o okolicznościach stanowiących podstawę odstąpienia.</w:t>
      </w:r>
    </w:p>
    <w:p w:rsidR="008065AA" w:rsidRPr="00706127" w:rsidRDefault="008065AA" w:rsidP="008065AA">
      <w:pPr>
        <w:tabs>
          <w:tab w:val="left" w:pos="283"/>
        </w:tabs>
        <w:ind w:left="284" w:right="559" w:hanging="284"/>
        <w:jc w:val="both"/>
      </w:pPr>
      <w:r>
        <w:t>3. Odstąpienie od umowy powinno mieć formę pisemną.</w:t>
      </w:r>
    </w:p>
    <w:p w:rsidR="008065AA" w:rsidRPr="00706127" w:rsidRDefault="008065AA" w:rsidP="008065AA">
      <w:pPr>
        <w:tabs>
          <w:tab w:val="left" w:pos="283"/>
        </w:tabs>
        <w:ind w:left="284" w:right="559" w:hanging="284"/>
        <w:jc w:val="both"/>
      </w:pPr>
    </w:p>
    <w:p w:rsidR="008065AA" w:rsidRPr="00706127" w:rsidRDefault="008065AA" w:rsidP="008065AA">
      <w:pPr>
        <w:spacing w:line="360" w:lineRule="auto"/>
        <w:ind w:right="561"/>
        <w:jc w:val="center"/>
        <w:rPr>
          <w:b/>
        </w:rPr>
      </w:pPr>
      <w:r w:rsidRPr="00706127">
        <w:rPr>
          <w:b/>
        </w:rPr>
        <w:t>§ 11.</w:t>
      </w:r>
    </w:p>
    <w:p w:rsidR="008065AA" w:rsidRPr="00706127" w:rsidRDefault="008065AA" w:rsidP="008065AA">
      <w:pPr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</w:pPr>
      <w:r w:rsidRPr="00706127">
        <w:t>W sprawach nie uregulowanych umową mają zastosowanie przepisy Kodeksu Cywilnego oraz inne przepisy właściwe ze względu na przedmiot umowy.</w:t>
      </w:r>
    </w:p>
    <w:p w:rsidR="008065AA" w:rsidRPr="00706127" w:rsidRDefault="008065AA" w:rsidP="008065AA">
      <w:pPr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</w:pPr>
      <w:r w:rsidRPr="00706127">
        <w:t xml:space="preserve">Spory wynikłe na tle niniejszej umowy rozstrzygane będą przez właściwy </w:t>
      </w:r>
      <w:r>
        <w:t>miejscowo</w:t>
      </w:r>
      <w:r w:rsidRPr="00706127">
        <w:t xml:space="preserve"> Sąd                dla siedziby Zamawiającego.</w:t>
      </w:r>
    </w:p>
    <w:p w:rsidR="008065AA" w:rsidRPr="00706127" w:rsidRDefault="008065AA" w:rsidP="008065AA">
      <w:pPr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</w:pPr>
      <w:r w:rsidRPr="00706127">
        <w:t>Integralną część umowy stanowią załączniki – specyfikacje techniczne, przedmiary robót, oferta Wykonawcy.</w:t>
      </w:r>
    </w:p>
    <w:p w:rsidR="008065AA" w:rsidRPr="00706127" w:rsidRDefault="008065AA" w:rsidP="008065AA">
      <w:pPr>
        <w:pStyle w:val="Zwykytekst1"/>
        <w:numPr>
          <w:ilvl w:val="0"/>
          <w:numId w:val="40"/>
        </w:numPr>
        <w:tabs>
          <w:tab w:val="clear" w:pos="720"/>
          <w:tab w:val="left" w:pos="360"/>
        </w:tabs>
        <w:ind w:left="360" w:right="559"/>
        <w:jc w:val="both"/>
        <w:rPr>
          <w:rFonts w:ascii="Times New Roman" w:hAnsi="Times New Roman"/>
          <w:sz w:val="24"/>
        </w:rPr>
      </w:pPr>
      <w:r w:rsidRPr="00706127">
        <w:rPr>
          <w:rFonts w:ascii="Times New Roman" w:hAnsi="Times New Roman"/>
          <w:sz w:val="24"/>
        </w:rPr>
        <w:t xml:space="preserve">Umowa została sporządzona w 3 jednobrzmiących egzemplarzach po jednej dla : </w:t>
      </w:r>
    </w:p>
    <w:p w:rsidR="008065AA" w:rsidRPr="00706127" w:rsidRDefault="008065AA" w:rsidP="008065AA">
      <w:pPr>
        <w:pStyle w:val="Zwykytekst1"/>
        <w:numPr>
          <w:ilvl w:val="0"/>
          <w:numId w:val="43"/>
        </w:numPr>
        <w:tabs>
          <w:tab w:val="clear" w:pos="360"/>
          <w:tab w:val="left" w:pos="945"/>
          <w:tab w:val="left" w:pos="1005"/>
        </w:tabs>
        <w:ind w:left="945" w:right="559"/>
        <w:jc w:val="both"/>
        <w:rPr>
          <w:rFonts w:ascii="Times New Roman" w:hAnsi="Times New Roman"/>
          <w:sz w:val="24"/>
        </w:rPr>
      </w:pPr>
      <w:r w:rsidRPr="00706127">
        <w:rPr>
          <w:rFonts w:ascii="Times New Roman" w:hAnsi="Times New Roman"/>
          <w:sz w:val="24"/>
        </w:rPr>
        <w:t xml:space="preserve">Wykonawcy robót, </w:t>
      </w:r>
    </w:p>
    <w:p w:rsidR="008065AA" w:rsidRPr="00706127" w:rsidRDefault="008065AA" w:rsidP="008065AA">
      <w:pPr>
        <w:pStyle w:val="Zwykytekst1"/>
        <w:numPr>
          <w:ilvl w:val="0"/>
          <w:numId w:val="43"/>
        </w:numPr>
        <w:tabs>
          <w:tab w:val="clear" w:pos="360"/>
          <w:tab w:val="left" w:pos="945"/>
        </w:tabs>
        <w:ind w:left="945" w:right="559"/>
        <w:jc w:val="both"/>
        <w:rPr>
          <w:rFonts w:ascii="Times New Roman" w:hAnsi="Times New Roman"/>
          <w:sz w:val="24"/>
        </w:rPr>
      </w:pPr>
      <w:r w:rsidRPr="00706127">
        <w:rPr>
          <w:rFonts w:ascii="Times New Roman" w:hAnsi="Times New Roman"/>
          <w:sz w:val="24"/>
        </w:rPr>
        <w:t xml:space="preserve">Zamawiającego (DTI UMCS) </w:t>
      </w:r>
    </w:p>
    <w:p w:rsidR="008065AA" w:rsidRPr="00706127" w:rsidRDefault="008065AA" w:rsidP="008065AA">
      <w:pPr>
        <w:numPr>
          <w:ilvl w:val="0"/>
          <w:numId w:val="43"/>
        </w:numPr>
        <w:tabs>
          <w:tab w:val="clear" w:pos="360"/>
          <w:tab w:val="left" w:pos="945"/>
        </w:tabs>
        <w:ind w:left="945" w:right="559"/>
      </w:pPr>
      <w:r w:rsidRPr="00706127">
        <w:t xml:space="preserve">Zamawiającego (Kwestura UMCS). </w:t>
      </w:r>
    </w:p>
    <w:p w:rsidR="008065AA" w:rsidRPr="00706127" w:rsidRDefault="008065AA" w:rsidP="008065AA">
      <w:pPr>
        <w:ind w:right="559"/>
      </w:pPr>
    </w:p>
    <w:p w:rsidR="008065AA" w:rsidRPr="00706127" w:rsidRDefault="008065AA" w:rsidP="008065AA">
      <w:pPr>
        <w:ind w:right="559"/>
      </w:pPr>
    </w:p>
    <w:p w:rsidR="008065AA" w:rsidRDefault="008065AA" w:rsidP="008065AA">
      <w:pPr>
        <w:ind w:right="559"/>
        <w:jc w:val="center"/>
        <w:rPr>
          <w:b/>
          <w:sz w:val="28"/>
        </w:rPr>
      </w:pPr>
      <w:r w:rsidRPr="00706127">
        <w:rPr>
          <w:b/>
          <w:sz w:val="28"/>
        </w:rPr>
        <w:t>Zamawiający:                                                           Wykonawca:</w:t>
      </w:r>
    </w:p>
    <w:p w:rsidR="008065AA" w:rsidRDefault="008065AA" w:rsidP="008065AA">
      <w:pPr>
        <w:ind w:right="559"/>
        <w:jc w:val="center"/>
        <w:rPr>
          <w:b/>
          <w:sz w:val="28"/>
        </w:rPr>
      </w:pPr>
    </w:p>
    <w:p w:rsidR="008065AA" w:rsidRDefault="008065AA" w:rsidP="008065AA">
      <w:pPr>
        <w:rPr>
          <w:b/>
        </w:rPr>
      </w:pPr>
    </w:p>
    <w:p w:rsidR="008065AA" w:rsidRDefault="008065AA" w:rsidP="008065AA">
      <w:pPr>
        <w:jc w:val="center"/>
        <w:rPr>
          <w:b/>
        </w:rPr>
      </w:pPr>
    </w:p>
    <w:p w:rsidR="008065AA" w:rsidRDefault="008065AA" w:rsidP="008065AA">
      <w:pPr>
        <w:rPr>
          <w:b/>
        </w:rPr>
      </w:pP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BD" w:rsidRDefault="008352BD">
      <w:r>
        <w:separator/>
      </w:r>
    </w:p>
  </w:endnote>
  <w:endnote w:type="continuationSeparator" w:id="0">
    <w:p w:rsidR="008352BD" w:rsidRDefault="0083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982A34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8065AA" w:rsidRPr="008065AA">
        <w:rPr>
          <w:b/>
          <w:noProof/>
        </w:rPr>
        <w:t>6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BD" w:rsidRDefault="008352BD">
      <w:r>
        <w:separator/>
      </w:r>
    </w:p>
  </w:footnote>
  <w:footnote w:type="continuationSeparator" w:id="0">
    <w:p w:rsidR="008352BD" w:rsidRDefault="0083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542BC84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D0EA1C44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A8F2CF98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4FB2EC04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2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5E617AF8"/>
    <w:multiLevelType w:val="multilevel"/>
    <w:tmpl w:val="B8D8BA9C"/>
    <w:name w:val="WW8Num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AEC662C2"/>
    <w:lvl w:ilvl="0" w:tplc="438CD77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4"/>
  </w:num>
  <w:num w:numId="10">
    <w:abstractNumId w:val="29"/>
  </w:num>
  <w:num w:numId="11">
    <w:abstractNumId w:val="43"/>
  </w:num>
  <w:num w:numId="12">
    <w:abstractNumId w:val="36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39"/>
  </w:num>
  <w:num w:numId="24">
    <w:abstractNumId w:val="17"/>
  </w:num>
  <w:num w:numId="25">
    <w:abstractNumId w:val="25"/>
  </w:num>
  <w:num w:numId="26">
    <w:abstractNumId w:val="27"/>
  </w:num>
  <w:num w:numId="27">
    <w:abstractNumId w:val="41"/>
  </w:num>
  <w:num w:numId="28">
    <w:abstractNumId w:val="35"/>
  </w:num>
  <w:num w:numId="29">
    <w:abstractNumId w:val="31"/>
  </w:num>
  <w:num w:numId="30">
    <w:abstractNumId w:val="48"/>
  </w:num>
  <w:num w:numId="31">
    <w:abstractNumId w:val="52"/>
  </w:num>
  <w:num w:numId="32">
    <w:abstractNumId w:val="47"/>
  </w:num>
  <w:num w:numId="33">
    <w:abstractNumId w:val="42"/>
  </w:num>
  <w:num w:numId="34">
    <w:abstractNumId w:val="37"/>
  </w:num>
  <w:num w:numId="35">
    <w:abstractNumId w:val="38"/>
  </w:num>
  <w:num w:numId="36">
    <w:abstractNumId w:val="33"/>
  </w:num>
  <w:num w:numId="37">
    <w:abstractNumId w:val="28"/>
  </w:num>
  <w:num w:numId="38">
    <w:abstractNumId w:val="44"/>
  </w:num>
  <w:num w:numId="39">
    <w:abstractNumId w:val="30"/>
  </w:num>
  <w:num w:numId="40">
    <w:abstractNumId w:val="4"/>
  </w:num>
  <w:num w:numId="41">
    <w:abstractNumId w:val="7"/>
  </w:num>
  <w:num w:numId="42">
    <w:abstractNumId w:val="10"/>
  </w:num>
  <w:num w:numId="43">
    <w:abstractNumId w:val="11"/>
  </w:num>
  <w:num w:numId="44">
    <w:abstractNumId w:val="14"/>
  </w:num>
  <w:num w:numId="45">
    <w:abstractNumId w:val="51"/>
  </w:num>
  <w:num w:numId="46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18E5"/>
    <w:rsid w:val="000A4866"/>
    <w:rsid w:val="000B5899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4DF8"/>
    <w:rsid w:val="00115BAC"/>
    <w:rsid w:val="0012464C"/>
    <w:rsid w:val="001250BE"/>
    <w:rsid w:val="001255CB"/>
    <w:rsid w:val="00131AC2"/>
    <w:rsid w:val="001364C7"/>
    <w:rsid w:val="00140A62"/>
    <w:rsid w:val="00142B6D"/>
    <w:rsid w:val="00150450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89C"/>
    <w:rsid w:val="001A1242"/>
    <w:rsid w:val="001A45BB"/>
    <w:rsid w:val="001B055C"/>
    <w:rsid w:val="001B0720"/>
    <w:rsid w:val="001B32E4"/>
    <w:rsid w:val="001B3800"/>
    <w:rsid w:val="001E0260"/>
    <w:rsid w:val="001E30EC"/>
    <w:rsid w:val="001F27DC"/>
    <w:rsid w:val="001F619A"/>
    <w:rsid w:val="00204225"/>
    <w:rsid w:val="00206A8E"/>
    <w:rsid w:val="00210977"/>
    <w:rsid w:val="00212629"/>
    <w:rsid w:val="00216F5B"/>
    <w:rsid w:val="00224897"/>
    <w:rsid w:val="002249BB"/>
    <w:rsid w:val="002254CA"/>
    <w:rsid w:val="00234D48"/>
    <w:rsid w:val="00236237"/>
    <w:rsid w:val="00237E28"/>
    <w:rsid w:val="00241DFC"/>
    <w:rsid w:val="002434D9"/>
    <w:rsid w:val="00246132"/>
    <w:rsid w:val="002472C1"/>
    <w:rsid w:val="00253CE8"/>
    <w:rsid w:val="002637D7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D7759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DA9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A7DB1"/>
    <w:rsid w:val="005C22E9"/>
    <w:rsid w:val="005C7844"/>
    <w:rsid w:val="005D560F"/>
    <w:rsid w:val="005E0135"/>
    <w:rsid w:val="005E580E"/>
    <w:rsid w:val="005E7BA0"/>
    <w:rsid w:val="005F390E"/>
    <w:rsid w:val="005F6E44"/>
    <w:rsid w:val="00600FC3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222E4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065AA"/>
    <w:rsid w:val="00811269"/>
    <w:rsid w:val="00811CD4"/>
    <w:rsid w:val="008123EA"/>
    <w:rsid w:val="00815EBA"/>
    <w:rsid w:val="008171E7"/>
    <w:rsid w:val="00822126"/>
    <w:rsid w:val="00824653"/>
    <w:rsid w:val="00825C23"/>
    <w:rsid w:val="008352BD"/>
    <w:rsid w:val="008401E0"/>
    <w:rsid w:val="00841462"/>
    <w:rsid w:val="008448DC"/>
    <w:rsid w:val="008469C6"/>
    <w:rsid w:val="00863592"/>
    <w:rsid w:val="008635A1"/>
    <w:rsid w:val="008775D7"/>
    <w:rsid w:val="0087789A"/>
    <w:rsid w:val="008815A9"/>
    <w:rsid w:val="00887B9F"/>
    <w:rsid w:val="0089252F"/>
    <w:rsid w:val="008A0C8E"/>
    <w:rsid w:val="008B2D2B"/>
    <w:rsid w:val="008B38D7"/>
    <w:rsid w:val="008B40E4"/>
    <w:rsid w:val="008B522C"/>
    <w:rsid w:val="008B53AB"/>
    <w:rsid w:val="008C4D7D"/>
    <w:rsid w:val="008E4007"/>
    <w:rsid w:val="008E73E5"/>
    <w:rsid w:val="00906A94"/>
    <w:rsid w:val="00911D53"/>
    <w:rsid w:val="00924BE2"/>
    <w:rsid w:val="0092523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2A34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6E9A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1688"/>
    <w:rsid w:val="00DA5588"/>
    <w:rsid w:val="00DA7833"/>
    <w:rsid w:val="00DB0C29"/>
    <w:rsid w:val="00DB1292"/>
    <w:rsid w:val="00DC0356"/>
    <w:rsid w:val="00DC13DB"/>
    <w:rsid w:val="00DC5E3D"/>
    <w:rsid w:val="00DC7520"/>
    <w:rsid w:val="00DD33B2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1968"/>
    <w:rsid w:val="00F12BA6"/>
    <w:rsid w:val="00F24CB5"/>
    <w:rsid w:val="00F27DAD"/>
    <w:rsid w:val="00F33FC7"/>
    <w:rsid w:val="00F35702"/>
    <w:rsid w:val="00F40CF7"/>
    <w:rsid w:val="00F412F3"/>
    <w:rsid w:val="00F47297"/>
    <w:rsid w:val="00F478D5"/>
    <w:rsid w:val="00F53139"/>
    <w:rsid w:val="00F56390"/>
    <w:rsid w:val="00F56F0F"/>
    <w:rsid w:val="00F605B1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31</cp:revision>
  <cp:lastPrinted>2015-07-16T09:11:00Z</cp:lastPrinted>
  <dcterms:created xsi:type="dcterms:W3CDTF">2015-03-23T09:19:00Z</dcterms:created>
  <dcterms:modified xsi:type="dcterms:W3CDTF">2015-07-29T12:54:00Z</dcterms:modified>
</cp:coreProperties>
</file>