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66237" w14:textId="77777777" w:rsidR="00EE7CD8" w:rsidRDefault="00EE7CD8" w:rsidP="002B4B65">
      <w:pPr>
        <w:pStyle w:val="Bezodstpw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„</w:t>
      </w:r>
      <w:r w:rsidR="00BC060D">
        <w:rPr>
          <w:b/>
          <w:sz w:val="24"/>
        </w:rPr>
        <w:t>Lublin ul. Akademicka 14</w:t>
      </w:r>
      <w:r w:rsidR="0018109B">
        <w:rPr>
          <w:b/>
          <w:sz w:val="24"/>
        </w:rPr>
        <w:t xml:space="preserve"> przetarg - </w:t>
      </w:r>
      <w:r>
        <w:rPr>
          <w:b/>
          <w:sz w:val="24"/>
        </w:rPr>
        <w:t>Specyfikacja istot</w:t>
      </w:r>
      <w:r w:rsidR="0018109B">
        <w:rPr>
          <w:b/>
          <w:sz w:val="24"/>
        </w:rPr>
        <w:t>nych warunków przetargu</w:t>
      </w:r>
      <w:r>
        <w:rPr>
          <w:b/>
          <w:sz w:val="24"/>
        </w:rPr>
        <w:t>”</w:t>
      </w:r>
    </w:p>
    <w:p w14:paraId="6D929DE3" w14:textId="77777777" w:rsidR="006E34B8" w:rsidRDefault="006E34B8" w:rsidP="002B4B65">
      <w:pPr>
        <w:pStyle w:val="Bezodstpw"/>
        <w:spacing w:line="360" w:lineRule="auto"/>
        <w:jc w:val="center"/>
        <w:rPr>
          <w:b/>
          <w:sz w:val="24"/>
        </w:rPr>
      </w:pPr>
    </w:p>
    <w:p w14:paraId="2CBFF95D" w14:textId="741DA32E" w:rsidR="002B4B65" w:rsidRDefault="00767E1C" w:rsidP="001F4167">
      <w:pPr>
        <w:pStyle w:val="Bezodstpw"/>
        <w:spacing w:line="360" w:lineRule="auto"/>
        <w:jc w:val="both"/>
      </w:pPr>
      <w:r w:rsidRPr="002B4B65">
        <w:rPr>
          <w:b/>
          <w:sz w:val="24"/>
        </w:rPr>
        <w:t xml:space="preserve">Specyfikacja warunków przetargu nieograniczonego na sprzedaż </w:t>
      </w:r>
      <w:r w:rsidR="00A33D7F" w:rsidRPr="002B4B65">
        <w:rPr>
          <w:b/>
          <w:sz w:val="24"/>
        </w:rPr>
        <w:t>nieruchomości</w:t>
      </w:r>
      <w:r w:rsidR="00A33D7F" w:rsidRPr="002B4B65">
        <w:rPr>
          <w:sz w:val="24"/>
        </w:rPr>
        <w:t xml:space="preserve"> </w:t>
      </w:r>
      <w:r w:rsidR="002B4B65" w:rsidRPr="002B4B65">
        <w:rPr>
          <w:sz w:val="24"/>
        </w:rPr>
        <w:t xml:space="preserve"> </w:t>
      </w:r>
      <w:r w:rsidR="002B4B65">
        <w:t>oznaczonej w ewidencji gruntów</w:t>
      </w:r>
      <w:r w:rsidR="001F4167">
        <w:t>,</w:t>
      </w:r>
      <w:r w:rsidR="002B4B65">
        <w:t xml:space="preserve">  prowadzonej przez </w:t>
      </w:r>
      <w:r w:rsidR="001F4167">
        <w:t xml:space="preserve">Urząd Miasta </w:t>
      </w:r>
      <w:r w:rsidR="002B4B65">
        <w:t xml:space="preserve">w </w:t>
      </w:r>
      <w:r w:rsidR="001F4167">
        <w:t xml:space="preserve">Lublinie, numerem działki </w:t>
      </w:r>
      <w:r w:rsidR="00BC060D" w:rsidRPr="00BC060D">
        <w:t xml:space="preserve">nr 3/7 </w:t>
      </w:r>
      <w:r w:rsidR="0030206E">
        <w:br/>
      </w:r>
      <w:r w:rsidR="00BC060D" w:rsidRPr="00BC060D">
        <w:t xml:space="preserve">o pow. 0,3461 ha (obręb 26 RURY BRIGIDKOWSKIE), położonej w miejscowości Lublin przy ulicy Akademickiej 14 (województwo lubelskie), dla której prowadzona jest księga wieczysta </w:t>
      </w:r>
      <w:r w:rsidR="0030206E">
        <w:br/>
      </w:r>
      <w:r w:rsidR="00BC060D" w:rsidRPr="00BC060D">
        <w:t xml:space="preserve">nr LU1I/00322281/4, przez Sąd Rejonowy Lublin-Zachód w Lublinie, X Wydz. Ksiąg Wieczystych </w:t>
      </w:r>
      <w:r w:rsidR="0030206E">
        <w:br/>
      </w:r>
      <w:r w:rsidR="00BC060D" w:rsidRPr="00BC060D">
        <w:t>w Lublinie.</w:t>
      </w:r>
    </w:p>
    <w:p w14:paraId="5BCE2DD7" w14:textId="77777777" w:rsidR="002B4B65" w:rsidRDefault="002B4B65" w:rsidP="002B4B65">
      <w:pPr>
        <w:pStyle w:val="Bezodstpw"/>
        <w:spacing w:line="360" w:lineRule="auto"/>
      </w:pPr>
    </w:p>
    <w:p w14:paraId="0FC16EC5" w14:textId="77777777" w:rsidR="002B4B65" w:rsidRDefault="002B4B65" w:rsidP="002B4B65">
      <w:pPr>
        <w:pStyle w:val="Bezodstpw"/>
        <w:numPr>
          <w:ilvl w:val="0"/>
          <w:numId w:val="1"/>
        </w:numPr>
        <w:spacing w:line="360" w:lineRule="auto"/>
      </w:pPr>
      <w:r>
        <w:t>Oznaczenie nieruchomości według księgi wieczystej i rejestru gruntów:</w:t>
      </w:r>
    </w:p>
    <w:p w14:paraId="0AC330FE" w14:textId="77777777" w:rsidR="002B4B65" w:rsidRDefault="00B07357" w:rsidP="002B4B65">
      <w:pPr>
        <w:pStyle w:val="Bezodstpw"/>
        <w:spacing w:line="360" w:lineRule="auto"/>
        <w:ind w:left="720"/>
      </w:pPr>
      <w:r>
        <w:t xml:space="preserve">Nr </w:t>
      </w:r>
      <w:proofErr w:type="spellStart"/>
      <w:r>
        <w:t>ewid</w:t>
      </w:r>
      <w:proofErr w:type="spellEnd"/>
      <w:r>
        <w:t xml:space="preserve">. działki: </w:t>
      </w:r>
      <w:r w:rsidR="00BC060D" w:rsidRPr="00BC060D">
        <w:t>3/7 (obręb 26 RURY BRIGIDKOWSKIE)</w:t>
      </w:r>
      <w:r>
        <w:t>, ark. mapy 9</w:t>
      </w:r>
      <w:r w:rsidR="002B4B65">
        <w:t xml:space="preserve"> </w:t>
      </w:r>
    </w:p>
    <w:p w14:paraId="7D3B474D" w14:textId="77777777" w:rsidR="002B4B65" w:rsidRDefault="002B4B65" w:rsidP="002B4B65">
      <w:pPr>
        <w:pStyle w:val="Bezodstpw"/>
        <w:spacing w:line="360" w:lineRule="auto"/>
        <w:ind w:left="720"/>
      </w:pPr>
      <w:r>
        <w:t xml:space="preserve">Księga wieczysta Nr  </w:t>
      </w:r>
      <w:r w:rsidR="00BC060D" w:rsidRPr="00BC060D">
        <w:t>LU1I/00322281/4</w:t>
      </w:r>
      <w:r w:rsidR="00B07357">
        <w:t xml:space="preserve"> przez Sąd Rejonowy Lublin-Zachód w Lublinie, </w:t>
      </w:r>
      <w:r w:rsidR="00B07357" w:rsidRPr="00B07357">
        <w:t>X Wydz. Ksiąg Wieczystych w Lublinie</w:t>
      </w:r>
      <w:r w:rsidR="00B07357">
        <w:t xml:space="preserve"> w Lublinie</w:t>
      </w:r>
      <w:r>
        <w:t xml:space="preserve">. </w:t>
      </w:r>
    </w:p>
    <w:p w14:paraId="662B5CAA" w14:textId="77777777" w:rsidR="002B4B65" w:rsidRDefault="002B4B65" w:rsidP="002B4B65">
      <w:pPr>
        <w:pStyle w:val="Bezodstpw"/>
        <w:spacing w:line="360" w:lineRule="auto"/>
        <w:ind w:left="720"/>
      </w:pPr>
      <w:r>
        <w:t xml:space="preserve">Adres nieruchomości: </w:t>
      </w:r>
      <w:r w:rsidR="00B07357">
        <w:t xml:space="preserve">Lublin przy ul. </w:t>
      </w:r>
      <w:r w:rsidR="00BC060D">
        <w:t>Akademicka 14</w:t>
      </w:r>
      <w:r w:rsidR="00B07357">
        <w:t>, województwo lubelskie</w:t>
      </w:r>
      <w:r w:rsidR="00AE0CAF">
        <w:t>.</w:t>
      </w:r>
    </w:p>
    <w:p w14:paraId="288EE42A" w14:textId="77777777" w:rsidR="00AE0CAF" w:rsidRDefault="00AE0CAF" w:rsidP="002B4B65">
      <w:pPr>
        <w:pStyle w:val="Bezodstpw"/>
        <w:spacing w:line="360" w:lineRule="auto"/>
        <w:ind w:left="720"/>
      </w:pPr>
      <w:r>
        <w:t>Powierzchnia nieruchomości gruntowe</w:t>
      </w:r>
      <w:r w:rsidR="006E34B8">
        <w:t>j</w:t>
      </w:r>
      <w:r>
        <w:t xml:space="preserve">: </w:t>
      </w:r>
      <w:r w:rsidR="00BC060D" w:rsidRPr="00BC060D">
        <w:t xml:space="preserve">0,3461 </w:t>
      </w:r>
      <w:r w:rsidR="00B07357">
        <w:t>ha</w:t>
      </w:r>
      <w:r>
        <w:t>.</w:t>
      </w:r>
    </w:p>
    <w:p w14:paraId="0CD3E325" w14:textId="6D82DCC9" w:rsidR="00AE0CAF" w:rsidRDefault="00AE0CAF" w:rsidP="00AE0CAF">
      <w:pPr>
        <w:pStyle w:val="Bezodstpw"/>
        <w:numPr>
          <w:ilvl w:val="0"/>
          <w:numId w:val="1"/>
        </w:numPr>
        <w:spacing w:line="360" w:lineRule="auto"/>
      </w:pPr>
      <w:r>
        <w:t xml:space="preserve">Cena </w:t>
      </w:r>
      <w:r w:rsidR="0018109B">
        <w:t xml:space="preserve">minimalna nieruchomości brutto: </w:t>
      </w:r>
      <w:r w:rsidR="00BC060D">
        <w:t>3</w:t>
      </w:r>
      <w:r w:rsidR="00B07357">
        <w:t>.</w:t>
      </w:r>
      <w:r w:rsidR="00BC060D">
        <w:t>9</w:t>
      </w:r>
      <w:r w:rsidR="00B07357">
        <w:t>20.000,00</w:t>
      </w:r>
      <w:r>
        <w:t xml:space="preserve"> zł</w:t>
      </w:r>
      <w:r w:rsidR="00B07357">
        <w:t xml:space="preserve"> (</w:t>
      </w:r>
      <w:r w:rsidR="00BC060D">
        <w:t>trzy</w:t>
      </w:r>
      <w:r w:rsidR="00B07357">
        <w:t xml:space="preserve"> milion</w:t>
      </w:r>
      <w:r w:rsidR="00BC060D">
        <w:t>y dziewięćset</w:t>
      </w:r>
      <w:r w:rsidR="00B07357">
        <w:t xml:space="preserve"> dw</w:t>
      </w:r>
      <w:r w:rsidR="00BC060D">
        <w:t>adzieścia</w:t>
      </w:r>
      <w:r w:rsidR="00B07357">
        <w:t xml:space="preserve"> tysięcy zł)</w:t>
      </w:r>
      <w:r w:rsidR="00092EAE">
        <w:t>.</w:t>
      </w:r>
    </w:p>
    <w:p w14:paraId="37BDCBA6" w14:textId="77777777" w:rsidR="00AE0CAF" w:rsidRDefault="00B07357" w:rsidP="00AE0CAF">
      <w:pPr>
        <w:pStyle w:val="Bezodstpw"/>
        <w:spacing w:line="360" w:lineRule="auto"/>
        <w:ind w:left="360"/>
      </w:pPr>
      <w:r>
        <w:t xml:space="preserve">        </w:t>
      </w:r>
      <w:r w:rsidR="00BC060D">
        <w:t>Wadium: 196</w:t>
      </w:r>
      <w:r>
        <w:t>.</w:t>
      </w:r>
      <w:r w:rsidR="00AE0CAF">
        <w:t>000,00 zł</w:t>
      </w:r>
      <w:r w:rsidR="00AD7C6F">
        <w:t xml:space="preserve"> (sto dziewięćdziesiąt sześć tysięcy zł)</w:t>
      </w:r>
      <w:r w:rsidR="00AE0CAF">
        <w:t>.</w:t>
      </w:r>
    </w:p>
    <w:p w14:paraId="073A648B" w14:textId="77777777" w:rsidR="00AE0CAF" w:rsidRDefault="00AE0CAF" w:rsidP="00AE0CAF">
      <w:pPr>
        <w:pStyle w:val="Bezodstpw"/>
        <w:numPr>
          <w:ilvl w:val="0"/>
          <w:numId w:val="1"/>
        </w:numPr>
        <w:spacing w:line="360" w:lineRule="auto"/>
      </w:pPr>
      <w:r>
        <w:t>Opis nieruchomości:</w:t>
      </w:r>
    </w:p>
    <w:p w14:paraId="662FD5AD" w14:textId="300A1D6A" w:rsidR="00AE0CAF" w:rsidRDefault="00AE0CAF" w:rsidP="00B07357">
      <w:pPr>
        <w:pStyle w:val="Bezodstpw"/>
        <w:spacing w:line="360" w:lineRule="auto"/>
        <w:ind w:left="720"/>
        <w:jc w:val="both"/>
      </w:pPr>
      <w:r>
        <w:t>N</w:t>
      </w:r>
      <w:r w:rsidR="0029141F">
        <w:t>i</w:t>
      </w:r>
      <w:r>
        <w:t>eruc</w:t>
      </w:r>
      <w:r w:rsidR="00B07357">
        <w:t>homość gruntowa</w:t>
      </w:r>
      <w:r w:rsidR="0029141F">
        <w:t xml:space="preserve"> położona w </w:t>
      </w:r>
      <w:r w:rsidR="00B07357">
        <w:t xml:space="preserve">Lublinie przy ul. </w:t>
      </w:r>
      <w:r w:rsidR="00BC060D" w:rsidRPr="00BC060D">
        <w:t>Akademickiej 14</w:t>
      </w:r>
      <w:r w:rsidR="0029141F">
        <w:t xml:space="preserve">. </w:t>
      </w:r>
      <w:r w:rsidR="00B07357">
        <w:t>Nieruchomość</w:t>
      </w:r>
      <w:r w:rsidR="003550CC">
        <w:t xml:space="preserve"> </w:t>
      </w:r>
      <w:r w:rsidR="00B07357">
        <w:t xml:space="preserve">jest </w:t>
      </w:r>
      <w:r w:rsidR="00F131FF">
        <w:t>nie</w:t>
      </w:r>
      <w:r w:rsidR="00B07357">
        <w:t>zabudowana</w:t>
      </w:r>
      <w:r w:rsidR="0018151F">
        <w:t xml:space="preserve">. </w:t>
      </w:r>
      <w:r w:rsidR="00AD7C6F">
        <w:t xml:space="preserve">Kształt działki trójkątny, ze spadkiem w kierunku ul. Głębokiej. </w:t>
      </w:r>
      <w:r w:rsidR="00FC7113">
        <w:t>Na d</w:t>
      </w:r>
      <w:r w:rsidR="00D90BF5">
        <w:t>ziałce</w:t>
      </w:r>
      <w:r w:rsidR="0018151F">
        <w:t xml:space="preserve"> </w:t>
      </w:r>
      <w:r w:rsidR="00FC7113">
        <w:t>znajdują się nasadzenia drzew liściastych, krzewów ozdobnych, roślin ozdobnych jednorocznych</w:t>
      </w:r>
      <w:r w:rsidR="00AD7C6F">
        <w:t>. Teren częściowo utwardzony płytkami chodnikowymi</w:t>
      </w:r>
      <w:r w:rsidR="0018151F">
        <w:t xml:space="preserve">. </w:t>
      </w:r>
      <w:r w:rsidR="00FC7113">
        <w:t>Działka nie jest ogrodzona</w:t>
      </w:r>
      <w:r w:rsidR="00AD7C6F">
        <w:t xml:space="preserve"> (częściowo w granicy działki niskie murki ozdobne)</w:t>
      </w:r>
      <w:r w:rsidR="00FC7113">
        <w:t>.</w:t>
      </w:r>
      <w:r w:rsidR="00AD7C6F">
        <w:t xml:space="preserve"> W północnej części działki znajduje się </w:t>
      </w:r>
      <w:r w:rsidR="000C4788">
        <w:t>rzeźba</w:t>
      </w:r>
      <w:r w:rsidR="00AD7C6F">
        <w:t>, któr</w:t>
      </w:r>
      <w:r w:rsidR="000C4788">
        <w:t>a</w:t>
      </w:r>
      <w:r w:rsidR="00AD7C6F">
        <w:t xml:space="preserve"> zostanie przeniesion</w:t>
      </w:r>
      <w:r w:rsidR="000C4788">
        <w:t>a</w:t>
      </w:r>
      <w:r w:rsidR="00AD7C6F">
        <w:t xml:space="preserve"> do innej lokalizacji we własnym zakresie przez sprzedającego</w:t>
      </w:r>
      <w:r w:rsidR="00B47F1B">
        <w:t xml:space="preserve"> w terminie 3 miesięcy od daty rozstrzygnięcia przetargu.</w:t>
      </w:r>
      <w:r w:rsidR="00FC7113">
        <w:t xml:space="preserve"> Do działki bezpośrednio przylega droga publiczna (ul. Raabego i Akademicka).</w:t>
      </w:r>
      <w:r w:rsidR="004A0A21" w:rsidRPr="004A0A21">
        <w:t xml:space="preserve"> </w:t>
      </w:r>
      <w:r w:rsidR="00D90BF5">
        <w:t>Na terenie</w:t>
      </w:r>
      <w:r w:rsidR="004A0A21">
        <w:t xml:space="preserve"> działki </w:t>
      </w:r>
      <w:r w:rsidR="00D90BF5">
        <w:t>znajdują się</w:t>
      </w:r>
      <w:r w:rsidR="004A0A21">
        <w:t xml:space="preserve"> sieci: elektryczna, </w:t>
      </w:r>
      <w:r w:rsidR="00263FE9">
        <w:t xml:space="preserve">teletechniczna, </w:t>
      </w:r>
      <w:r w:rsidR="004A0A21">
        <w:t>wodociągowa</w:t>
      </w:r>
      <w:r w:rsidR="000C4788">
        <w:t xml:space="preserve">, </w:t>
      </w:r>
      <w:r w:rsidR="00263FE9">
        <w:t xml:space="preserve">cieplna, </w:t>
      </w:r>
      <w:r w:rsidR="004A0A21">
        <w:t>kanalizacji</w:t>
      </w:r>
      <w:r w:rsidR="006E34B8">
        <w:t xml:space="preserve"> sanitarnej</w:t>
      </w:r>
      <w:r w:rsidR="004A0A21">
        <w:t xml:space="preserve"> </w:t>
      </w:r>
      <w:r w:rsidR="0030206E">
        <w:br/>
      </w:r>
      <w:r w:rsidR="004A0A21">
        <w:t xml:space="preserve">i </w:t>
      </w:r>
      <w:r w:rsidR="00263FE9">
        <w:t>deszczowej</w:t>
      </w:r>
      <w:r w:rsidR="004A0A21">
        <w:t>.</w:t>
      </w:r>
      <w:r w:rsidR="00891672" w:rsidRPr="00891672">
        <w:t xml:space="preserve"> </w:t>
      </w:r>
      <w:r w:rsidR="00891672">
        <w:t>Sąsiedztwo nieruchomości to tereny zabudowane – zabudowa mieszkaniowa, usługowa oraz oświatowa.</w:t>
      </w:r>
    </w:p>
    <w:p w14:paraId="54253BFE" w14:textId="77777777" w:rsidR="003550CC" w:rsidRDefault="00AD2924" w:rsidP="00AE0CAF">
      <w:pPr>
        <w:pStyle w:val="Bezodstpw"/>
        <w:spacing w:line="360" w:lineRule="auto"/>
        <w:ind w:left="720"/>
      </w:pPr>
      <w:r>
        <w:t>Mapa ewidencyjna</w:t>
      </w:r>
      <w:r w:rsidR="00B07357">
        <w:t xml:space="preserve"> </w:t>
      </w:r>
      <w:r w:rsidR="003550CC">
        <w:t>do</w:t>
      </w:r>
      <w:r w:rsidR="00373CA1">
        <w:t xml:space="preserve"> wglądu</w:t>
      </w:r>
      <w:r w:rsidR="003550CC">
        <w:t xml:space="preserve"> </w:t>
      </w:r>
      <w:r w:rsidR="00373CA1">
        <w:t xml:space="preserve">na stronie UMCS. </w:t>
      </w:r>
      <w:r w:rsidR="003550CC">
        <w:t xml:space="preserve"> </w:t>
      </w:r>
    </w:p>
    <w:p w14:paraId="337B5990" w14:textId="77777777" w:rsidR="003550CC" w:rsidRDefault="003550CC" w:rsidP="003550CC">
      <w:pPr>
        <w:pStyle w:val="Bezodstpw"/>
        <w:numPr>
          <w:ilvl w:val="0"/>
          <w:numId w:val="1"/>
        </w:numPr>
        <w:spacing w:line="360" w:lineRule="auto"/>
      </w:pPr>
      <w:r>
        <w:t>Przeznaczenie nieruchomości w planie miejscowym i sposób jej zagospodarowania:</w:t>
      </w:r>
    </w:p>
    <w:p w14:paraId="1E27BE6F" w14:textId="77777777" w:rsidR="003550CC" w:rsidRDefault="00470CFE" w:rsidP="002D07E5">
      <w:pPr>
        <w:pStyle w:val="Bezodstpw"/>
        <w:spacing w:line="360" w:lineRule="auto"/>
        <w:ind w:left="720"/>
        <w:jc w:val="both"/>
      </w:pPr>
      <w:r>
        <w:t>Obszar, na którym znajduje się nieruchomość</w:t>
      </w:r>
      <w:r w:rsidR="002D07E5">
        <w:t xml:space="preserve"> </w:t>
      </w:r>
      <w:r w:rsidR="003550CC">
        <w:t xml:space="preserve"> </w:t>
      </w:r>
      <w:r>
        <w:t xml:space="preserve">nie posiada Miejscowego Planu Zagospodarowania Przestrzennego. </w:t>
      </w:r>
      <w:r w:rsidR="00092EAE">
        <w:t xml:space="preserve">W Studium Uwarunkowań i Kierunków Zagospodarowania </w:t>
      </w:r>
      <w:r w:rsidR="00092EAE">
        <w:lastRenderedPageBreak/>
        <w:t xml:space="preserve">Przestrzennego Miasta Lublina obszar ten został określony jako: teren intensywnej urbanizacji, obszar rozwoju funkcji </w:t>
      </w:r>
      <w:proofErr w:type="spellStart"/>
      <w:r w:rsidR="00092EAE">
        <w:t>centrotwórczych</w:t>
      </w:r>
      <w:proofErr w:type="spellEnd"/>
      <w:r w:rsidR="00092EAE">
        <w:t xml:space="preserve"> (centrum miasta) i ponadto jako obszar wyższych uczelni, centrum kongresowe i koncentracji obiektów kultury</w:t>
      </w:r>
      <w:r w:rsidR="002D07E5">
        <w:t>.</w:t>
      </w:r>
    </w:p>
    <w:p w14:paraId="75C168FC" w14:textId="77777777" w:rsidR="000D497F" w:rsidRDefault="000D497F" w:rsidP="000D497F">
      <w:pPr>
        <w:pStyle w:val="Bezodstpw"/>
        <w:numPr>
          <w:ilvl w:val="0"/>
          <w:numId w:val="1"/>
        </w:numPr>
        <w:spacing w:line="360" w:lineRule="auto"/>
      </w:pPr>
      <w:r>
        <w:t>Warunkiem przystąpienia do przetargu jest wpłacenie wadium, w nieprzekrac</w:t>
      </w:r>
      <w:r w:rsidR="001D28A2">
        <w:t>zalnym terminie podanym w pkt. 6</w:t>
      </w:r>
      <w:r>
        <w:t xml:space="preserve"> niniejszej specyfikacji. </w:t>
      </w:r>
    </w:p>
    <w:p w14:paraId="17E58263" w14:textId="07795F4A" w:rsidR="000D497F" w:rsidRDefault="002D07E5" w:rsidP="000D497F">
      <w:pPr>
        <w:pStyle w:val="Bezodstpw"/>
        <w:numPr>
          <w:ilvl w:val="0"/>
          <w:numId w:val="1"/>
        </w:numPr>
        <w:spacing w:line="360" w:lineRule="auto"/>
      </w:pPr>
      <w:r>
        <w:t>Wadium w wysokości 1</w:t>
      </w:r>
      <w:r w:rsidR="00092EAE">
        <w:t>96</w:t>
      </w:r>
      <w:r>
        <w:t>.</w:t>
      </w:r>
      <w:r w:rsidR="000D497F">
        <w:t xml:space="preserve">000,00 zł należy wpłacić przelewem na rachunek </w:t>
      </w:r>
      <w:r w:rsidR="00486E2F">
        <w:t>mBank S.A. Oddział korporacyjny Lublin</w:t>
      </w:r>
      <w:r w:rsidR="000D497F">
        <w:t xml:space="preserve"> 59 1140 1094 0000 2905 1600 1001 z zaznaczenie „Przetarg UMCS – </w:t>
      </w:r>
      <w:r w:rsidR="00092EAE">
        <w:t>Akademicka 14</w:t>
      </w:r>
      <w:r w:rsidR="000D497F">
        <w:t>” najpóźniej do dnia</w:t>
      </w:r>
      <w:r w:rsidR="0018109B">
        <w:t xml:space="preserve"> </w:t>
      </w:r>
      <w:r w:rsidR="0030206E">
        <w:t>25.02.</w:t>
      </w:r>
      <w:r w:rsidR="00092EAE">
        <w:t>2015</w:t>
      </w:r>
      <w:r w:rsidR="00373CA1">
        <w:t xml:space="preserve"> r. </w:t>
      </w:r>
      <w:r w:rsidR="0018109B">
        <w:t xml:space="preserve"> Za datę dokonania w</w:t>
      </w:r>
      <w:r w:rsidR="000D497F">
        <w:t>płaty przyjmuje się dzień uznania rachunku bankowego UMCS w Lublinie.</w:t>
      </w:r>
    </w:p>
    <w:p w14:paraId="5AC7C6BC" w14:textId="78185DCC" w:rsidR="009C105B" w:rsidRDefault="009C105B" w:rsidP="009C105B">
      <w:pPr>
        <w:pStyle w:val="Bezodstpw"/>
        <w:numPr>
          <w:ilvl w:val="0"/>
          <w:numId w:val="1"/>
        </w:numPr>
        <w:spacing w:line="360" w:lineRule="auto"/>
      </w:pPr>
      <w:r w:rsidRPr="00AC11AB">
        <w:t>Ostateczny</w:t>
      </w:r>
      <w:r w:rsidRPr="00AB69CA">
        <w:t xml:space="preserve"> termin składania ofert upływa </w:t>
      </w:r>
      <w:r w:rsidR="0030206E">
        <w:t>26.02.</w:t>
      </w:r>
      <w:r w:rsidR="00092EAE">
        <w:t>2015</w:t>
      </w:r>
      <w:r>
        <w:t xml:space="preserve"> r.</w:t>
      </w:r>
      <w:r w:rsidRPr="00AB69CA">
        <w:t xml:space="preserve"> o godz. 12:00. </w:t>
      </w:r>
      <w:r w:rsidR="006255F2" w:rsidRPr="006255F2">
        <w:t xml:space="preserve"> Oferty należy składać w zamkniętych kopertach w siedzibie Uniwersytetu Marii Curie – Skłodowskiej, Pl. Marii Curie – Skłodowskiej 5, 20-031 Lublin, piętro IX  pok. 910 (Rektorat) lub przesłać pocztą na adres: </w:t>
      </w:r>
      <w:r w:rsidR="006255F2">
        <w:br/>
      </w:r>
      <w:r w:rsidR="006255F2" w:rsidRPr="006255F2">
        <w:t xml:space="preserve">Pl. Marii Curie – Skłodowskiej 5, 20-031 Lublin. Koperty powinny być opatrzone zapisem „nie otwierać przed upływem </w:t>
      </w:r>
      <w:r w:rsidR="0030206E">
        <w:t>26.02.2015</w:t>
      </w:r>
      <w:r w:rsidR="0030206E">
        <w:t xml:space="preserve"> </w:t>
      </w:r>
      <w:r w:rsidR="006255F2" w:rsidRPr="006255F2">
        <w:t>r.  godz. 12:15”.</w:t>
      </w:r>
      <w:r>
        <w:t>Otwarcie ofert pr</w:t>
      </w:r>
      <w:r w:rsidR="00092EAE">
        <w:t xml:space="preserve">zetargowych odbędzie się dnia </w:t>
      </w:r>
      <w:r w:rsidR="0030206E">
        <w:t>26.02.2015</w:t>
      </w:r>
      <w:r w:rsidR="0030206E">
        <w:t xml:space="preserve"> </w:t>
      </w:r>
      <w:r>
        <w:t>r. o godz. 12:15 w siedzibie Uniwersytetu Marii Curie – Skłodowskiej w Lublinie, Pl. Marii Curie – Skłodowskiej 5, piętro IX  pok. 910.</w:t>
      </w:r>
    </w:p>
    <w:p w14:paraId="3D201208" w14:textId="59D364E7" w:rsidR="000C4788" w:rsidRDefault="00891672" w:rsidP="000D497F">
      <w:pPr>
        <w:pStyle w:val="Bezodstpw"/>
        <w:numPr>
          <w:ilvl w:val="0"/>
          <w:numId w:val="1"/>
        </w:numPr>
        <w:spacing w:line="360" w:lineRule="auto"/>
      </w:pPr>
      <w:r>
        <w:t>Jeżeli zostanie złożonych więcej niż jedna oferta, sprzedający spośród najwyższych złożonych ofert wybierze trzy oferty do drugiego etapu przetargu (ustnego)</w:t>
      </w:r>
      <w:r w:rsidR="003C196B">
        <w:t xml:space="preserve">. Sprzedający dopuści do drugiego etapu większą ilość oferentów, także tych z kolejnych miejsc (od czwartego wzwyż), którzy zaproponowali cenę niższą od ceny najwyższej nie więcej niż o 10%. Warunki i termin </w:t>
      </w:r>
      <w:r w:rsidR="006255F2">
        <w:t xml:space="preserve">ustnego etapu </w:t>
      </w:r>
      <w:r w:rsidR="003C196B">
        <w:t>przetargu zostaną podane zakwalifikowanym do niego oferentom w ciągu 7 dni od terminu składania ofert</w:t>
      </w:r>
      <w:r w:rsidR="00EF7026">
        <w:t xml:space="preserve"> pisemnych</w:t>
      </w:r>
      <w:bookmarkStart w:id="0" w:name="_GoBack"/>
      <w:bookmarkEnd w:id="0"/>
      <w:r w:rsidR="003C196B">
        <w:t xml:space="preserve">. </w:t>
      </w:r>
      <w:r w:rsidR="006255F2">
        <w:t xml:space="preserve"> Drugi ustny etap przetargu odbędzie się w terminie do 14 dni od daty zakończenia etapu pisemnego.</w:t>
      </w:r>
    </w:p>
    <w:p w14:paraId="1260A0CA" w14:textId="77777777" w:rsidR="000D497F" w:rsidRDefault="000D497F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Wygrywający przetarg zobowiązany jest do zawarcia umowy sprzedaży w formie aktu notarialnego w terminie i miejscu ustalonym przez sprzedającego, o czym wygrywający przetarg zostanie powiadomiony w formie zawiadomienia pisemnego. </w:t>
      </w:r>
    </w:p>
    <w:p w14:paraId="20051DBB" w14:textId="77777777" w:rsidR="000D497F" w:rsidRDefault="004F3D83" w:rsidP="004F3D83">
      <w:pPr>
        <w:pStyle w:val="Bezodstpw"/>
        <w:numPr>
          <w:ilvl w:val="0"/>
          <w:numId w:val="1"/>
        </w:numPr>
        <w:spacing w:line="360" w:lineRule="auto"/>
      </w:pPr>
      <w:r w:rsidRPr="004F3D83">
        <w:t>UMCS zastrzega, iż jest zobowiązany do przestrzegania przepisów Ustawy</w:t>
      </w:r>
      <w:r w:rsidR="0018109B" w:rsidRPr="004F3D83">
        <w:t xml:space="preserve"> z dnia   8 sierpnia 1996 r.  o zasadach wykonywania uprawnień przysł</w:t>
      </w:r>
      <w:r w:rsidR="00DF3822">
        <w:t xml:space="preserve">ugujących Skarbowi Państwa </w:t>
      </w:r>
      <w:r w:rsidR="00DF3822">
        <w:br/>
        <w:t>(</w:t>
      </w:r>
      <w:proofErr w:type="spellStart"/>
      <w:r w:rsidR="00DF3822">
        <w:t>Dz</w:t>
      </w:r>
      <w:proofErr w:type="spellEnd"/>
      <w:r w:rsidR="00DF3822">
        <w:t xml:space="preserve"> .U</w:t>
      </w:r>
      <w:r w:rsidR="0018109B" w:rsidRPr="004F3D83">
        <w:t>. Nr.106 z dnia 30 sierpnia 1996 r</w:t>
      </w:r>
      <w:r w:rsidR="00DF3822">
        <w:t>.</w:t>
      </w:r>
      <w:r w:rsidR="0018109B" w:rsidRPr="004F3D83">
        <w:t>)</w:t>
      </w:r>
      <w:r w:rsidRPr="004F3D83">
        <w:t xml:space="preserve"> i tym samym, jeżeli</w:t>
      </w:r>
      <w:r w:rsidR="007A7C76">
        <w:t xml:space="preserve"> kwota rozporządzenia przekracza</w:t>
      </w:r>
      <w:r w:rsidRPr="004F3D83">
        <w:t xml:space="preserve"> wartość 250 tys. </w:t>
      </w:r>
      <w:r w:rsidR="00DF3822">
        <w:t>E</w:t>
      </w:r>
      <w:r w:rsidRPr="004F3D83">
        <w:t>UR p</w:t>
      </w:r>
      <w:r w:rsidR="000D497F">
        <w:t xml:space="preserve">rzystąpienie do podpisania aktu nastąpi </w:t>
      </w:r>
      <w:r w:rsidR="00373CA1">
        <w:t>po wyrażeniu</w:t>
      </w:r>
      <w:r w:rsidR="000D497F">
        <w:t xml:space="preserve"> zgody przez Ministerstwo Skarbu Państwa na sprzedaż przedmiotowej nieruchomości. </w:t>
      </w:r>
    </w:p>
    <w:p w14:paraId="7F52592F" w14:textId="77777777" w:rsidR="000D497F" w:rsidRDefault="000D497F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Wygrywający przetarg jest zobowiązany przed zawarciem aktu notarialnego do wpłaty </w:t>
      </w:r>
      <w:r w:rsidR="00DD66DE">
        <w:t xml:space="preserve">ceny ustalonej w przetargu, pomniejszonej o wadium na konto </w:t>
      </w:r>
      <w:r w:rsidR="00486E2F">
        <w:t>mBank S.A. Oddział korporacyjny Lublin</w:t>
      </w:r>
      <w:r w:rsidR="00DD66DE">
        <w:t xml:space="preserve"> 59 1140 1094 0000 2905 1600 1001 z zaznaczenie „Przetarg UMCS – </w:t>
      </w:r>
      <w:r w:rsidR="00092EAE">
        <w:t>Akademicka 14</w:t>
      </w:r>
      <w:r w:rsidR="00DD66DE">
        <w:t xml:space="preserve">” najpóźniej </w:t>
      </w:r>
      <w:r w:rsidR="00373CA1">
        <w:t xml:space="preserve">w ciągu 14 dni od daty powiadomienia o wyrażeniu zgody przez Ministerstwo </w:t>
      </w:r>
      <w:r w:rsidR="00373CA1">
        <w:lastRenderedPageBreak/>
        <w:t xml:space="preserve">Skarbu Państwa na zbycie przedmiotowej nieruchomości. </w:t>
      </w:r>
      <w:r w:rsidR="00DD66DE">
        <w:t>Za datę zapłaty przyjmuje się dzień uznania rachunku bankowego UMCS w Lublinie.</w:t>
      </w:r>
    </w:p>
    <w:p w14:paraId="15346081" w14:textId="77777777"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Wadium ulega przepadkowi w razie uchylenia się oferenta, który wygrał przetarg, od zawarcia aktu notarialnego umowy sprzedaży. </w:t>
      </w:r>
    </w:p>
    <w:p w14:paraId="1566F53B" w14:textId="77777777" w:rsidR="004F3D83" w:rsidRPr="004F3D83" w:rsidRDefault="004F3D83" w:rsidP="004F3D83">
      <w:pPr>
        <w:pStyle w:val="Bezodstpw"/>
        <w:numPr>
          <w:ilvl w:val="0"/>
          <w:numId w:val="1"/>
        </w:numPr>
        <w:spacing w:line="360" w:lineRule="auto"/>
      </w:pPr>
      <w:r w:rsidRPr="004F3D83">
        <w:t xml:space="preserve">UMCS zastrzega sobie prawo do odwołania przetargu z ważnych powodów. UMCS zastrzega sobie prawo do zamknięcia przetargu bez wybrania oferty. </w:t>
      </w:r>
    </w:p>
    <w:p w14:paraId="29DA8D09" w14:textId="77777777"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Protokół przeprowadzonego przetargu sporządza się w trzech jednobrzmiących egzemplarzach, z których </w:t>
      </w:r>
      <w:r w:rsidR="007A7C76">
        <w:t>dwa przeznaczone są dla UMCS w L</w:t>
      </w:r>
      <w:r>
        <w:t>ublinie, a jeden dla osoby ustalonej jako nabywca nieruchomości. Protokół podpisują przewodniczący i członkowie komisji przetargowej UMCS w Lublinie oraz osoba ustalona jako nabywca nieruchomości. Protokół stanowi podstawę zawarcia aktu notarialnego</w:t>
      </w:r>
      <w:r w:rsidR="00EF7026">
        <w:t xml:space="preserve"> przy zachowaniu postanowień pkt. 10 i 11</w:t>
      </w:r>
      <w:r>
        <w:t>.</w:t>
      </w:r>
    </w:p>
    <w:p w14:paraId="40615960" w14:textId="77777777"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Wszelkie koszty związane z zawarciem aktu notarialnego ponosi w całości kupujący. </w:t>
      </w:r>
    </w:p>
    <w:p w14:paraId="71AEA02C" w14:textId="77777777"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>Sprzedaż nieruchomości odbywa się w oparciu o dane ewidencji gruntów. UMCS w Lublinie nie ponosi odpowiedzialności za ewentualne różnice pomiędzy stanem faktycznym a danymi zawartymi w ewidencji gruntów. Okazanie granic może nastąpić na wniosek i koszt nabywcy.</w:t>
      </w:r>
    </w:p>
    <w:p w14:paraId="5343B231" w14:textId="67A060AF"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Wszelkie informacje </w:t>
      </w:r>
      <w:r w:rsidR="00EF7026">
        <w:t xml:space="preserve">w zakresie niniejszego przetargu </w:t>
      </w:r>
      <w:r>
        <w:t xml:space="preserve">dostępne są na stronie </w:t>
      </w:r>
      <w:hyperlink r:id="rId5" w:history="1">
        <w:r w:rsidR="00092EAE" w:rsidRPr="00E101A0">
          <w:rPr>
            <w:rStyle w:val="Hipercze"/>
          </w:rPr>
          <w:t>http://www.umcs.pl/pl/zamowienia-publiczne.htm</w:t>
        </w:r>
      </w:hyperlink>
      <w:r w:rsidR="00092EAE">
        <w:t xml:space="preserve"> w zakładce „Sprzedaż i wynajem”</w:t>
      </w:r>
      <w:r w:rsidR="00DF4745">
        <w:t xml:space="preserve">.  </w:t>
      </w:r>
    </w:p>
    <w:p w14:paraId="6717E587" w14:textId="77777777" w:rsidR="00AE0CAF" w:rsidRDefault="00AE0CAF" w:rsidP="00AE0CAF">
      <w:pPr>
        <w:pStyle w:val="Bezodstpw"/>
        <w:spacing w:line="360" w:lineRule="auto"/>
        <w:ind w:left="360"/>
      </w:pPr>
    </w:p>
    <w:p w14:paraId="1ACD632E" w14:textId="77777777" w:rsidR="00DE48B7" w:rsidRDefault="00DE48B7"/>
    <w:sectPr w:rsidR="00DE48B7" w:rsidSect="0079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6171F"/>
    <w:multiLevelType w:val="hybridMultilevel"/>
    <w:tmpl w:val="8D42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6B97"/>
    <w:multiLevelType w:val="hybridMultilevel"/>
    <w:tmpl w:val="0878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1C"/>
    <w:rsid w:val="000258CB"/>
    <w:rsid w:val="00042E7F"/>
    <w:rsid w:val="00051518"/>
    <w:rsid w:val="0008101D"/>
    <w:rsid w:val="00092EAE"/>
    <w:rsid w:val="000B57E3"/>
    <w:rsid w:val="000C4788"/>
    <w:rsid w:val="000D497F"/>
    <w:rsid w:val="0018109B"/>
    <w:rsid w:val="0018151F"/>
    <w:rsid w:val="001D28A2"/>
    <w:rsid w:val="001F4167"/>
    <w:rsid w:val="00215DA3"/>
    <w:rsid w:val="00263FE9"/>
    <w:rsid w:val="0029141F"/>
    <w:rsid w:val="002B4B65"/>
    <w:rsid w:val="002D07E5"/>
    <w:rsid w:val="0030206E"/>
    <w:rsid w:val="003550CC"/>
    <w:rsid w:val="00373CA1"/>
    <w:rsid w:val="00391204"/>
    <w:rsid w:val="003B34DC"/>
    <w:rsid w:val="003C196B"/>
    <w:rsid w:val="004663EE"/>
    <w:rsid w:val="00466453"/>
    <w:rsid w:val="00470CFE"/>
    <w:rsid w:val="00486E2F"/>
    <w:rsid w:val="004A0A21"/>
    <w:rsid w:val="004E3B70"/>
    <w:rsid w:val="004E5033"/>
    <w:rsid w:val="004F3D83"/>
    <w:rsid w:val="005363DF"/>
    <w:rsid w:val="00547080"/>
    <w:rsid w:val="006031B0"/>
    <w:rsid w:val="006255F2"/>
    <w:rsid w:val="00686517"/>
    <w:rsid w:val="006E34B8"/>
    <w:rsid w:val="00767E1C"/>
    <w:rsid w:val="00791AAE"/>
    <w:rsid w:val="00794273"/>
    <w:rsid w:val="00794C5A"/>
    <w:rsid w:val="007A7C76"/>
    <w:rsid w:val="008635C0"/>
    <w:rsid w:val="00891672"/>
    <w:rsid w:val="00894DF3"/>
    <w:rsid w:val="008B5016"/>
    <w:rsid w:val="008C5BE6"/>
    <w:rsid w:val="008C6D74"/>
    <w:rsid w:val="008D56A4"/>
    <w:rsid w:val="008E6A4F"/>
    <w:rsid w:val="008F3402"/>
    <w:rsid w:val="009670BC"/>
    <w:rsid w:val="009C105B"/>
    <w:rsid w:val="00A10D00"/>
    <w:rsid w:val="00A17E35"/>
    <w:rsid w:val="00A211D7"/>
    <w:rsid w:val="00A33D7F"/>
    <w:rsid w:val="00A63FC7"/>
    <w:rsid w:val="00AC1DC0"/>
    <w:rsid w:val="00AD2924"/>
    <w:rsid w:val="00AD44E6"/>
    <w:rsid w:val="00AD7C6F"/>
    <w:rsid w:val="00AE0CAF"/>
    <w:rsid w:val="00AF7A13"/>
    <w:rsid w:val="00B07357"/>
    <w:rsid w:val="00B47F1B"/>
    <w:rsid w:val="00B55A6F"/>
    <w:rsid w:val="00B92B96"/>
    <w:rsid w:val="00BC060D"/>
    <w:rsid w:val="00C414A5"/>
    <w:rsid w:val="00D159D7"/>
    <w:rsid w:val="00D90BF5"/>
    <w:rsid w:val="00DD3EF5"/>
    <w:rsid w:val="00DD66DE"/>
    <w:rsid w:val="00DE48B7"/>
    <w:rsid w:val="00DF3822"/>
    <w:rsid w:val="00DF4745"/>
    <w:rsid w:val="00E20BA0"/>
    <w:rsid w:val="00EA3D05"/>
    <w:rsid w:val="00EE7CD8"/>
    <w:rsid w:val="00EF7026"/>
    <w:rsid w:val="00F131FF"/>
    <w:rsid w:val="00FB3C72"/>
    <w:rsid w:val="00FC7113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3B7C"/>
  <w15:chartTrackingRefBased/>
  <w15:docId w15:val="{F52961A3-AC39-46C1-AF7B-0292162A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B6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D66D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18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8109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092EAE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E20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0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B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0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cs.pl/pl/zamowienia-publiczn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6577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http://www.umcs.pl/pl/zamowienia-publiczne.htm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4</cp:revision>
  <dcterms:created xsi:type="dcterms:W3CDTF">2015-01-22T12:25:00Z</dcterms:created>
  <dcterms:modified xsi:type="dcterms:W3CDTF">2015-01-28T09:01:00Z</dcterms:modified>
</cp:coreProperties>
</file>