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7D" w:rsidRDefault="00553E7D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</w:p>
    <w:p w:rsidR="00553E7D" w:rsidRDefault="00B84281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Stowarzyszenie Naukowe Collegium </w:t>
      </w:r>
      <w:proofErr w:type="spellStart"/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>Invisibile</w:t>
      </w:r>
      <w:proofErr w:type="spellEnd"/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</w:t>
      </w:r>
      <w:r w:rsidR="00553E7D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to działająca od 20 lat organizacja naukowa zrzeszająca wyróżniających się studentów i wybitnych naukowców. </w:t>
      </w: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Collegium </w:t>
      </w:r>
      <w:proofErr w:type="spellStart"/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>Invisibile</w:t>
      </w:r>
      <w:proofErr w:type="spellEnd"/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umożliwia swoim członkom rozwój zainteresowań oraz podnoszenie poziomu wiedzy poprzez indywidualną współpracę z najwybitniejszymi przedstawicielami nauki, a także udział w proj</w:t>
      </w:r>
      <w:r w:rsidR="00553E7D">
        <w:rPr>
          <w:rFonts w:ascii="Tahoma" w:hAnsi="Tahoma" w:cs="Tahoma"/>
          <w:color w:val="141823"/>
          <w:sz w:val="20"/>
          <w:szCs w:val="20"/>
          <w:shd w:val="clear" w:color="auto" w:fill="FFFFFF"/>
        </w:rPr>
        <w:t>ektach badawczych i społecznych.</w:t>
      </w: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br/>
      </w: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br/>
      </w:r>
      <w:r w:rsidR="00553E7D">
        <w:rPr>
          <w:rFonts w:ascii="Tahoma" w:hAnsi="Tahoma" w:cs="Tahoma"/>
          <w:color w:val="141823"/>
          <w:sz w:val="20"/>
          <w:szCs w:val="20"/>
          <w:shd w:val="clear" w:color="auto" w:fill="FFFFFF"/>
        </w:rPr>
        <w:t>Kandydaci:</w:t>
      </w:r>
    </w:p>
    <w:p w:rsidR="00553E7D" w:rsidRDefault="00553E7D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>Studenci II i III roku studiów I stopnia, I roku studiów II stopnia oraz II, III i IV roku jednolitych studiów magisterskich wszystkich kierunków.</w:t>
      </w:r>
    </w:p>
    <w:p w:rsidR="00553E7D" w:rsidRDefault="00B84281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br/>
      </w:r>
      <w:r w:rsidR="00553E7D">
        <w:rPr>
          <w:rFonts w:ascii="Tahoma" w:hAnsi="Tahoma" w:cs="Tahoma"/>
          <w:color w:val="141823"/>
          <w:sz w:val="20"/>
          <w:szCs w:val="20"/>
          <w:shd w:val="clear" w:color="auto" w:fill="FFFFFF"/>
        </w:rPr>
        <w:t>Harmonogram rekrutacji:</w:t>
      </w:r>
    </w:p>
    <w:p w:rsidR="00553E7D" w:rsidRDefault="00553E7D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I etap – wypełnienie formularza rekrutacyjnego </w:t>
      </w: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>(</w:t>
      </w:r>
      <w:hyperlink r:id="rId7" w:tgtFrame="_blank" w:history="1">
        <w:r w:rsidRPr="00B84281">
          <w:rPr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http://rekrutacja.ci.edu.pl/formularz.php</w:t>
        </w:r>
      </w:hyperlink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) </w:t>
      </w: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>oraz przesłanie pracy pisemnej o charakterze naukowym do 28 lutego 2015</w:t>
      </w:r>
    </w:p>
    <w:p w:rsidR="00553E7D" w:rsidRDefault="00553E7D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141823"/>
          <w:sz w:val="20"/>
          <w:szCs w:val="20"/>
          <w:shd w:val="clear" w:color="auto" w:fill="FFFFFF"/>
        </w:rPr>
        <w:t>II etap – rozmowy kwalifikacyjne (przełom marca i kwietnia)</w:t>
      </w:r>
    </w:p>
    <w:p w:rsidR="0005750E" w:rsidRPr="00553E7D" w:rsidRDefault="00B84281" w:rsidP="00B84281">
      <w:pPr>
        <w:spacing w:line="276" w:lineRule="auto"/>
        <w:jc w:val="both"/>
        <w:rPr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B84281">
        <w:rPr>
          <w:rFonts w:ascii="Tahoma" w:hAnsi="Tahoma" w:cs="Tahoma"/>
          <w:color w:val="141823"/>
          <w:sz w:val="20"/>
          <w:szCs w:val="20"/>
          <w:shd w:val="clear" w:color="auto" w:fill="FFFFFF"/>
        </w:rPr>
        <w:br/>
        <w:t>Po szczegółowe informacje na temat rekrutacji zapraszamy na oficjalną stronę Stowarzyszenia: </w:t>
      </w:r>
      <w:hyperlink r:id="rId8" w:tgtFrame="_blank" w:history="1">
        <w:r w:rsidRPr="00B84281">
          <w:rPr>
            <w:rFonts w:ascii="Tahoma" w:hAnsi="Tahoma" w:cs="Tahoma"/>
            <w:color w:val="3B5998"/>
            <w:sz w:val="20"/>
            <w:szCs w:val="20"/>
            <w:shd w:val="clear" w:color="auto" w:fill="FFFFFF"/>
          </w:rPr>
          <w:t>http://www.ci.edu.pl/</w:t>
        </w:r>
      </w:hyperlink>
      <w:r w:rsidR="00553E7D">
        <w:rPr>
          <w:rFonts w:ascii="Tahoma" w:hAnsi="Tahoma" w:cs="Tahoma"/>
          <w:color w:val="141823"/>
          <w:sz w:val="20"/>
          <w:szCs w:val="20"/>
          <w:shd w:val="clear" w:color="auto" w:fill="FFFFFF"/>
        </w:rPr>
        <w:t xml:space="preserve"> oraz profil na Facebooku.</w:t>
      </w:r>
      <w:bookmarkStart w:id="0" w:name="_GoBack"/>
      <w:bookmarkEnd w:id="0"/>
    </w:p>
    <w:sectPr w:rsidR="0005750E" w:rsidRPr="00553E7D" w:rsidSect="00CB40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37" w:rsidRDefault="00127D37" w:rsidP="00153EE8">
      <w:r>
        <w:separator/>
      </w:r>
    </w:p>
  </w:endnote>
  <w:endnote w:type="continuationSeparator" w:id="0">
    <w:p w:rsidR="00127D37" w:rsidRDefault="00127D37" w:rsidP="001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37" w:rsidRDefault="00127D37" w:rsidP="00153EE8">
      <w:r>
        <w:separator/>
      </w:r>
    </w:p>
  </w:footnote>
  <w:footnote w:type="continuationSeparator" w:id="0">
    <w:p w:rsidR="00127D37" w:rsidRDefault="00127D37" w:rsidP="0015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EE8" w:rsidRPr="0076216F" w:rsidRDefault="0085706E" w:rsidP="00153EE8">
    <w:pPr>
      <w:jc w:val="center"/>
    </w:pPr>
    <w:r>
      <w:rPr>
        <w:noProof/>
      </w:rPr>
      <w:drawing>
        <wp:inline distT="0" distB="0" distL="0" distR="0">
          <wp:extent cx="2295525" cy="571500"/>
          <wp:effectExtent l="19050" t="0" r="9525" b="0"/>
          <wp:docPr id="2" name="Obraz 1" descr="logo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EE8" w:rsidRPr="0076216F" w:rsidRDefault="00153EE8" w:rsidP="00153EE8">
    <w:pPr>
      <w:jc w:val="center"/>
      <w:rPr>
        <w:rFonts w:ascii="Verdana" w:hAnsi="Verdana" w:cs="Arial"/>
        <w:spacing w:val="20"/>
        <w:kern w:val="22"/>
        <w:sz w:val="22"/>
        <w:szCs w:val="22"/>
      </w:rPr>
    </w:pPr>
    <w:r w:rsidRPr="0076216F">
      <w:rPr>
        <w:rFonts w:ascii="Verdana" w:hAnsi="Verdana" w:cs="Arial"/>
        <w:spacing w:val="20"/>
        <w:kern w:val="22"/>
        <w:sz w:val="22"/>
        <w:szCs w:val="22"/>
      </w:rPr>
      <w:t>STOWARZYSZENIE NAUKOWE COLLEGIUM INVISIBILE</w:t>
    </w:r>
  </w:p>
  <w:p w:rsidR="00153EE8" w:rsidRPr="0076216F" w:rsidRDefault="00153EE8" w:rsidP="00153EE8">
    <w:pPr>
      <w:jc w:val="center"/>
      <w:rPr>
        <w:rFonts w:ascii="Verdana" w:hAnsi="Verdana" w:cs="Arial"/>
        <w:spacing w:val="20"/>
        <w:kern w:val="22"/>
        <w:sz w:val="22"/>
        <w:szCs w:val="22"/>
      </w:rPr>
    </w:pPr>
    <w:r w:rsidRPr="0076216F">
      <w:rPr>
        <w:rFonts w:ascii="Verdana" w:hAnsi="Verdana" w:cs="Arial"/>
        <w:spacing w:val="20"/>
        <w:kern w:val="22"/>
        <w:sz w:val="22"/>
        <w:szCs w:val="22"/>
      </w:rPr>
      <w:t>ul. Krakowskie Przedmieście 3/12, 00-047 Warszawa</w:t>
    </w:r>
  </w:p>
  <w:p w:rsidR="00153EE8" w:rsidRPr="00BA03C3" w:rsidRDefault="00153EE8" w:rsidP="00153EE8">
    <w:pPr>
      <w:pBdr>
        <w:bottom w:val="single" w:sz="12" w:space="1" w:color="auto"/>
      </w:pBdr>
      <w:jc w:val="center"/>
      <w:rPr>
        <w:rFonts w:ascii="Verdana" w:hAnsi="Verdana" w:cs="Arial"/>
        <w:spacing w:val="20"/>
        <w:kern w:val="22"/>
        <w:sz w:val="22"/>
        <w:szCs w:val="22"/>
        <w:lang w:val="en-US"/>
      </w:rPr>
    </w:pPr>
    <w:r w:rsidRPr="00BA03C3">
      <w:rPr>
        <w:rFonts w:ascii="Verdana" w:hAnsi="Verdana" w:cs="Arial"/>
        <w:spacing w:val="20"/>
        <w:kern w:val="22"/>
        <w:sz w:val="22"/>
        <w:szCs w:val="22"/>
        <w:lang w:val="en-US"/>
      </w:rPr>
      <w:t xml:space="preserve">email: ci@ci.edu.pl, http://www.ci.edu.pl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6B32"/>
    <w:multiLevelType w:val="hybridMultilevel"/>
    <w:tmpl w:val="6536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118C"/>
    <w:multiLevelType w:val="hybridMultilevel"/>
    <w:tmpl w:val="B2B4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5F1E"/>
    <w:multiLevelType w:val="hybridMultilevel"/>
    <w:tmpl w:val="9B3AA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1"/>
    <w:rsid w:val="0005750E"/>
    <w:rsid w:val="0006028A"/>
    <w:rsid w:val="000B7A6E"/>
    <w:rsid w:val="000F185E"/>
    <w:rsid w:val="00127D37"/>
    <w:rsid w:val="00153EE8"/>
    <w:rsid w:val="001550C9"/>
    <w:rsid w:val="001F5791"/>
    <w:rsid w:val="00226CA9"/>
    <w:rsid w:val="002B63A6"/>
    <w:rsid w:val="003D2D41"/>
    <w:rsid w:val="004A6626"/>
    <w:rsid w:val="00514862"/>
    <w:rsid w:val="00553E7D"/>
    <w:rsid w:val="005F3D97"/>
    <w:rsid w:val="00612B00"/>
    <w:rsid w:val="006574C3"/>
    <w:rsid w:val="006F0AC4"/>
    <w:rsid w:val="0085706E"/>
    <w:rsid w:val="00970634"/>
    <w:rsid w:val="009A631F"/>
    <w:rsid w:val="00AD4262"/>
    <w:rsid w:val="00B05FCD"/>
    <w:rsid w:val="00B84281"/>
    <w:rsid w:val="00BA03C3"/>
    <w:rsid w:val="00C3714E"/>
    <w:rsid w:val="00CB4094"/>
    <w:rsid w:val="00DC5873"/>
    <w:rsid w:val="00E016E6"/>
    <w:rsid w:val="00E65366"/>
    <w:rsid w:val="00EA11BA"/>
    <w:rsid w:val="00EA76DC"/>
    <w:rsid w:val="00F04F0D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0F67C-CDDB-4686-959E-9239E48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536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Hipercze">
    <w:name w:val="Hyperlink"/>
    <w:basedOn w:val="Domylnaczcionkaakapitu"/>
    <w:rsid w:val="00E6536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153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E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EE8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153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3EE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53E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153EE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3E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krutacja.ci.edu.pl/formular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es\Dropbox\Acta_CI\Info%20i%20promocja\info%20i%20promocja\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n/a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</dc:creator>
  <cp:keywords/>
  <dc:description/>
  <cp:lastModifiedBy>Marines</cp:lastModifiedBy>
  <cp:revision>2</cp:revision>
  <dcterms:created xsi:type="dcterms:W3CDTF">2015-01-08T23:40:00Z</dcterms:created>
  <dcterms:modified xsi:type="dcterms:W3CDTF">2015-01-08T23:40:00Z</dcterms:modified>
</cp:coreProperties>
</file>