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2E" w:rsidRPr="008158B9" w:rsidRDefault="00EC472E" w:rsidP="00EC47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158B9">
        <w:rPr>
          <w:rFonts w:asciiTheme="majorHAnsi" w:hAnsiTheme="majorHAns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-60960</wp:posOffset>
            </wp:positionV>
            <wp:extent cx="1552575" cy="752475"/>
            <wp:effectExtent l="0" t="0" r="9525" b="9525"/>
            <wp:wrapNone/>
            <wp:docPr id="2" name="Obraz 2" descr="https://encrypted-tbn1.gstatic.com/images?q=tbn:ANd9GcTxI1ifvCGL8ChOffWi_vwYz7CNb0p1b4C789kDTZMBqoW0q4R-Fzon_dQ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xI1ifvCGL8ChOffWi_vwYz7CNb0p1b4C789kDTZMBqoW0q4R-Fzon_dQ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58B9">
        <w:rPr>
          <w:rFonts w:asciiTheme="majorHAnsi" w:hAnsiTheme="majorHAns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24765</wp:posOffset>
            </wp:positionV>
            <wp:extent cx="1562100" cy="575945"/>
            <wp:effectExtent l="0" t="0" r="0" b="0"/>
            <wp:wrapSquare wrapText="bothSides"/>
            <wp:docPr id="3" name="Obraz 3" descr="http://www.pup-wroclaw.pl/files/photo/132/160/158/4_05/1452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p-wroclaw.pl/files/photo/132/160/158/4_05/14520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19F" w:rsidRPr="008158B9" w:rsidRDefault="00EC472E" w:rsidP="00FD1845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8158B9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textWrapping" w:clear="all"/>
      </w:r>
      <w:bookmarkStart w:id="0" w:name="1"/>
      <w:bookmarkEnd w:id="0"/>
      <w:r w:rsidR="00FD1845" w:rsidRPr="008158B9">
        <w:rPr>
          <w:rFonts w:asciiTheme="majorHAnsi" w:eastAsia="Times New Roman" w:hAnsiTheme="majorHAnsi" w:cs="Times New Roman"/>
          <w:sz w:val="18"/>
          <w:szCs w:val="18"/>
          <w:lang w:eastAsia="pl-PL"/>
        </w:rPr>
        <w:t>Człowiek – najlepsza inwestycja</w:t>
      </w:r>
      <w:r w:rsidR="00FD1845" w:rsidRPr="008158B9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</w:r>
      <w:r w:rsidR="0099719F" w:rsidRPr="008158B9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Projekt </w:t>
      </w:r>
      <w:r w:rsidR="0099719F" w:rsidRPr="008158B9">
        <w:rPr>
          <w:rFonts w:asciiTheme="majorHAnsi" w:eastAsia="Times New Roman" w:hAnsiTheme="majorHAnsi" w:cs="Times New Roman"/>
          <w:lang w:eastAsia="pl-PL"/>
        </w:rPr>
        <w:t>„</w:t>
      </w:r>
      <w:r w:rsidR="0099719F" w:rsidRPr="008158B9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Lubelskie Centrum Kompetencji Językowych” współfinansowany przez Unię Europejską </w:t>
      </w:r>
      <w:r w:rsidR="0099719F" w:rsidRPr="008158B9">
        <w:rPr>
          <w:rFonts w:asciiTheme="majorHAnsi" w:eastAsia="Times New Roman" w:hAnsiTheme="majorHAnsi" w:cs="Times New Roman"/>
          <w:sz w:val="18"/>
          <w:szCs w:val="18"/>
          <w:lang w:eastAsia="pl-PL"/>
        </w:rPr>
        <w:br/>
        <w:t>w ramach Europejskiego Funduszu Społecznego</w:t>
      </w:r>
    </w:p>
    <w:p w:rsidR="00EC472E" w:rsidRPr="008158B9" w:rsidRDefault="00EC472E" w:rsidP="00EC472E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EC472E" w:rsidRPr="008158B9" w:rsidRDefault="00EC472E" w:rsidP="00EC472E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823482" w:rsidRPr="008158B9" w:rsidRDefault="00823482" w:rsidP="0082348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912425"/>
          <w:sz w:val="24"/>
          <w:szCs w:val="24"/>
          <w:lang w:eastAsia="pl-PL"/>
        </w:rPr>
      </w:pPr>
      <w:bookmarkStart w:id="1" w:name="_GoBack"/>
      <w:bookmarkEnd w:id="1"/>
    </w:p>
    <w:p w:rsidR="008158B9" w:rsidRPr="008158B9" w:rsidRDefault="008158B9" w:rsidP="008158B9">
      <w:pPr>
        <w:pStyle w:val="Nagwek2"/>
        <w:jc w:val="center"/>
        <w:rPr>
          <w:rFonts w:asciiTheme="majorHAnsi" w:hAnsiTheme="majorHAnsi"/>
          <w:color w:val="0099CC"/>
        </w:rPr>
      </w:pPr>
      <w:r w:rsidRPr="008158B9">
        <w:rPr>
          <w:rStyle w:val="Pogrubienie"/>
          <w:rFonts w:asciiTheme="majorHAnsi" w:hAnsiTheme="majorHAnsi"/>
          <w:b/>
          <w:bCs/>
          <w:color w:val="0099CC"/>
        </w:rPr>
        <w:t>Fundacja Centrum Rozwoju Lokalnego w partnerstwie</w:t>
      </w:r>
      <w:r w:rsidRPr="008158B9">
        <w:rPr>
          <w:rFonts w:asciiTheme="majorHAnsi" w:hAnsiTheme="majorHAnsi"/>
          <w:color w:val="0099CC"/>
        </w:rPr>
        <w:br/>
      </w:r>
      <w:r w:rsidRPr="008158B9">
        <w:rPr>
          <w:rStyle w:val="Pogrubienie"/>
          <w:rFonts w:asciiTheme="majorHAnsi" w:hAnsiTheme="majorHAnsi"/>
          <w:b/>
          <w:bCs/>
          <w:color w:val="0099CC"/>
        </w:rPr>
        <w:t xml:space="preserve">z Wydziałem Politologii Uniwersytetu </w:t>
      </w:r>
      <w:r w:rsidRPr="008158B9">
        <w:rPr>
          <w:rStyle w:val="Pogrubienie"/>
          <w:rFonts w:asciiTheme="majorHAnsi" w:hAnsiTheme="majorHAnsi"/>
          <w:b/>
          <w:bCs/>
          <w:color w:val="0099CC"/>
        </w:rPr>
        <w:br/>
        <w:t xml:space="preserve">Marii Curie-Skłodowskiej w Lublinie  </w:t>
      </w:r>
    </w:p>
    <w:p w:rsidR="008158B9" w:rsidRPr="008158B9" w:rsidRDefault="008158B9" w:rsidP="008158B9">
      <w:pPr>
        <w:pStyle w:val="Nagwek2"/>
        <w:jc w:val="center"/>
        <w:rPr>
          <w:rFonts w:asciiTheme="majorHAnsi" w:hAnsiTheme="majorHAnsi"/>
        </w:rPr>
      </w:pPr>
      <w:r w:rsidRPr="008158B9">
        <w:rPr>
          <w:rStyle w:val="Pogrubienie"/>
          <w:rFonts w:asciiTheme="majorHAnsi" w:hAnsiTheme="majorHAnsi"/>
          <w:b/>
          <w:bCs/>
          <w:color w:val="0099CC"/>
          <w:sz w:val="21"/>
          <w:szCs w:val="21"/>
        </w:rPr>
        <w:t xml:space="preserve">realizuje projekt </w:t>
      </w:r>
    </w:p>
    <w:p w:rsidR="008158B9" w:rsidRPr="008158B9" w:rsidRDefault="008158B9" w:rsidP="008158B9">
      <w:pPr>
        <w:pStyle w:val="Nagwek2"/>
        <w:jc w:val="center"/>
        <w:rPr>
          <w:rFonts w:asciiTheme="majorHAnsi" w:hAnsiTheme="majorHAnsi"/>
          <w:sz w:val="28"/>
          <w:szCs w:val="28"/>
        </w:rPr>
      </w:pPr>
      <w:r w:rsidRPr="008158B9">
        <w:rPr>
          <w:rStyle w:val="Pogrubienie"/>
          <w:rFonts w:asciiTheme="majorHAnsi" w:hAnsiTheme="majorHAnsi"/>
          <w:b/>
          <w:bCs/>
          <w:color w:val="0099CC"/>
          <w:sz w:val="28"/>
          <w:szCs w:val="28"/>
        </w:rPr>
        <w:t xml:space="preserve">pt. ,,Lubelskie Centrum Umiejętności Komputerowych – ECDL </w:t>
      </w:r>
      <w:proofErr w:type="spellStart"/>
      <w:r w:rsidRPr="008158B9">
        <w:rPr>
          <w:rStyle w:val="Pogrubienie"/>
          <w:rFonts w:asciiTheme="majorHAnsi" w:hAnsiTheme="majorHAnsi"/>
          <w:b/>
          <w:bCs/>
          <w:color w:val="0099CC"/>
          <w:sz w:val="28"/>
          <w:szCs w:val="28"/>
        </w:rPr>
        <w:t>Core</w:t>
      </w:r>
      <w:proofErr w:type="spellEnd"/>
      <w:r w:rsidRPr="008158B9">
        <w:rPr>
          <w:rStyle w:val="Pogrubienie"/>
          <w:rFonts w:asciiTheme="majorHAnsi" w:hAnsiTheme="majorHAnsi"/>
          <w:b/>
          <w:bCs/>
          <w:color w:val="0099CC"/>
          <w:sz w:val="28"/>
          <w:szCs w:val="28"/>
        </w:rPr>
        <w:t>”.</w:t>
      </w:r>
      <w:r w:rsidRPr="008158B9">
        <w:rPr>
          <w:rStyle w:val="Pogrubienie"/>
          <w:rFonts w:asciiTheme="majorHAnsi" w:hAnsiTheme="majorHAnsi"/>
          <w:b/>
          <w:bCs/>
          <w:color w:val="0099CC"/>
          <w:sz w:val="28"/>
          <w:szCs w:val="28"/>
        </w:rPr>
        <w:br/>
      </w:r>
    </w:p>
    <w:p w:rsidR="008158B9" w:rsidRPr="008158B9" w:rsidRDefault="008158B9" w:rsidP="008158B9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8158B9">
        <w:rPr>
          <w:rFonts w:asciiTheme="majorHAnsi" w:hAnsiTheme="majorHAnsi"/>
          <w:sz w:val="22"/>
          <w:szCs w:val="22"/>
        </w:rPr>
        <w:t xml:space="preserve">Celem Projektu jest podniesienie umiejętności  i kompetencji w zakresie obsługi ICT </w:t>
      </w:r>
      <w:r w:rsidRPr="008158B9">
        <w:rPr>
          <w:rFonts w:asciiTheme="majorHAnsi" w:hAnsiTheme="majorHAnsi"/>
          <w:sz w:val="22"/>
          <w:szCs w:val="22"/>
        </w:rPr>
        <w:br/>
        <w:t>wśród osób w wieku 18-64 lata.</w:t>
      </w:r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</w:rPr>
      </w:pPr>
      <w:r w:rsidRPr="008158B9">
        <w:rPr>
          <w:rStyle w:val="Pogrubienie"/>
          <w:rFonts w:asciiTheme="majorHAnsi" w:hAnsiTheme="majorHAnsi"/>
          <w:color w:val="0099CC"/>
          <w:sz w:val="22"/>
          <w:szCs w:val="22"/>
        </w:rPr>
        <w:t xml:space="preserve">Do kogo skierowany jest projekt? </w:t>
      </w:r>
    </w:p>
    <w:p w:rsidR="008158B9" w:rsidRPr="008158B9" w:rsidRDefault="008158B9" w:rsidP="008158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do osób dorosłych w wieku 18-64 lata, a także osób powyżej 64 roku życia, które są bezrobotne oraz zadeklarowały chęć podjęcia zatrudnienia po otrzymaniu certyfikatu,</w:t>
      </w:r>
    </w:p>
    <w:p w:rsidR="008158B9" w:rsidRPr="008158B9" w:rsidRDefault="008158B9" w:rsidP="008158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osób mieszkających, uczących się, pracujących lub bezrobotnych z terenu województwa lubelskiego posiadających wykształcenie co najwyżej średnie.</w:t>
      </w:r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</w:rPr>
      </w:pPr>
      <w:r>
        <w:rPr>
          <w:rStyle w:val="Pogrubienie"/>
          <w:rFonts w:asciiTheme="majorHAnsi" w:hAnsiTheme="majorHAnsi"/>
          <w:color w:val="0099CC"/>
          <w:sz w:val="22"/>
          <w:szCs w:val="22"/>
        </w:rPr>
        <w:br/>
      </w:r>
      <w:r w:rsidRPr="008158B9">
        <w:rPr>
          <w:rStyle w:val="Pogrubienie"/>
          <w:rFonts w:asciiTheme="majorHAnsi" w:hAnsiTheme="majorHAnsi"/>
          <w:color w:val="0099CC"/>
          <w:sz w:val="22"/>
          <w:szCs w:val="22"/>
        </w:rPr>
        <w:t>W ramach Projektu przewidujemy:</w:t>
      </w:r>
    </w:p>
    <w:p w:rsidR="008158B9" w:rsidRPr="008158B9" w:rsidRDefault="008158B9" w:rsidP="008158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realizację szkoleń informatycznych kończących się egzaminem</w:t>
      </w:r>
      <w:r w:rsidRPr="008158B9">
        <w:rPr>
          <w:rFonts w:asciiTheme="majorHAnsi" w:hAnsiTheme="majorHAnsi"/>
        </w:rPr>
        <w:br/>
        <w:t>i uzyskaniem certyfikatu ECDL.</w:t>
      </w:r>
    </w:p>
    <w:p w:rsidR="008158B9" w:rsidRPr="008158B9" w:rsidRDefault="008158B9" w:rsidP="008158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 xml:space="preserve">Zadanie obejmuje realizację szkolenia zgodnego  programowo z wymogami ECDL na poziomie  </w:t>
      </w:r>
      <w:proofErr w:type="spellStart"/>
      <w:r w:rsidRPr="008158B9">
        <w:rPr>
          <w:rFonts w:asciiTheme="majorHAnsi" w:hAnsiTheme="majorHAnsi"/>
        </w:rPr>
        <w:t>Core</w:t>
      </w:r>
      <w:proofErr w:type="spellEnd"/>
      <w:r w:rsidRPr="008158B9">
        <w:rPr>
          <w:rFonts w:asciiTheme="majorHAnsi" w:hAnsiTheme="majorHAnsi"/>
        </w:rPr>
        <w:t>. Szkolenie kończy się certyfikatem ECDL, dodatkowo Uczestnik otrzymuje zaświadczenie o ukończeniu szkolenia.</w:t>
      </w:r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</w:rPr>
      </w:pPr>
      <w:r>
        <w:rPr>
          <w:rStyle w:val="Pogrubienie"/>
          <w:rFonts w:asciiTheme="majorHAnsi" w:hAnsiTheme="majorHAnsi"/>
          <w:color w:val="0099CC"/>
          <w:sz w:val="22"/>
          <w:szCs w:val="22"/>
        </w:rPr>
        <w:br/>
      </w:r>
      <w:r w:rsidRPr="008158B9">
        <w:rPr>
          <w:rStyle w:val="Pogrubienie"/>
          <w:rFonts w:asciiTheme="majorHAnsi" w:hAnsiTheme="majorHAnsi"/>
          <w:color w:val="0099CC"/>
          <w:sz w:val="22"/>
          <w:szCs w:val="22"/>
        </w:rPr>
        <w:t>Ramowy program szkolenia:</w:t>
      </w:r>
    </w:p>
    <w:p w:rsidR="008158B9" w:rsidRPr="008158B9" w:rsidRDefault="008158B9" w:rsidP="00815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podstawy technik informatycznych,</w:t>
      </w:r>
    </w:p>
    <w:p w:rsidR="008158B9" w:rsidRPr="008158B9" w:rsidRDefault="008158B9" w:rsidP="00815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użytkowanie komputerów,</w:t>
      </w:r>
    </w:p>
    <w:p w:rsidR="008158B9" w:rsidRPr="008158B9" w:rsidRDefault="008158B9" w:rsidP="00815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przetwarzanie tekstów,</w:t>
      </w:r>
    </w:p>
    <w:p w:rsidR="008158B9" w:rsidRPr="008158B9" w:rsidRDefault="008158B9" w:rsidP="00815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arkusze kalkulacyjne,</w:t>
      </w:r>
    </w:p>
    <w:p w:rsidR="008158B9" w:rsidRPr="008158B9" w:rsidRDefault="008158B9" w:rsidP="00815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bazy danych,</w:t>
      </w:r>
    </w:p>
    <w:p w:rsidR="008158B9" w:rsidRPr="008158B9" w:rsidRDefault="008158B9" w:rsidP="00815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grafika menadżerska i prezentacyjna,</w:t>
      </w:r>
    </w:p>
    <w:p w:rsidR="008158B9" w:rsidRPr="008158B9" w:rsidRDefault="008158B9" w:rsidP="00815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usługi w sieciach informatycznych.</w:t>
      </w:r>
      <w:r>
        <w:rPr>
          <w:rFonts w:asciiTheme="majorHAnsi" w:hAnsiTheme="majorHAnsi"/>
        </w:rPr>
        <w:br/>
      </w:r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</w:rPr>
      </w:pPr>
      <w:r w:rsidRPr="008158B9">
        <w:rPr>
          <w:rStyle w:val="Pogrubienie"/>
          <w:rFonts w:asciiTheme="majorHAnsi" w:hAnsiTheme="majorHAnsi"/>
          <w:color w:val="0099CC"/>
          <w:sz w:val="22"/>
          <w:szCs w:val="22"/>
        </w:rPr>
        <w:t>Organizacja szkoleń:</w:t>
      </w:r>
    </w:p>
    <w:p w:rsidR="008158B9" w:rsidRPr="008158B9" w:rsidRDefault="008158B9" w:rsidP="008158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szkolenia będą prowadzone w 12 osobowych grupach,</w:t>
      </w:r>
    </w:p>
    <w:p w:rsidR="008158B9" w:rsidRPr="008158B9" w:rsidRDefault="008158B9" w:rsidP="008158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każdy uczestnik weźmie udział w 120 godzinach szkolenia,</w:t>
      </w:r>
    </w:p>
    <w:p w:rsidR="008158B9" w:rsidRPr="008158B9" w:rsidRDefault="008158B9" w:rsidP="008158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szczegóły dotyczące rekrutacji (formularz zgłoszeniowy, deklaracja uczestnictwa oraz oświadczenia) oraz harmonogram szkoleń  dostępne są w pliku dokumenty do pobrania,</w:t>
      </w:r>
    </w:p>
    <w:p w:rsidR="008158B9" w:rsidRPr="008158B9" w:rsidRDefault="008158B9" w:rsidP="008158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szkolenia odbędą się w Lublinie i zostaną przeprowadzone przez profesjonalnych trenerów.</w:t>
      </w:r>
    </w:p>
    <w:p w:rsidR="008158B9" w:rsidRPr="008158B9" w:rsidRDefault="008158B9" w:rsidP="008158B9">
      <w:pPr>
        <w:pStyle w:val="NormalnyWeb"/>
        <w:rPr>
          <w:rStyle w:val="Pogrubienie"/>
          <w:rFonts w:asciiTheme="majorHAnsi" w:hAnsiTheme="majorHAnsi"/>
          <w:color w:val="0099CC"/>
          <w:sz w:val="22"/>
          <w:szCs w:val="22"/>
        </w:rPr>
      </w:pPr>
    </w:p>
    <w:p w:rsidR="008158B9" w:rsidRPr="008158B9" w:rsidRDefault="008158B9" w:rsidP="008158B9">
      <w:pPr>
        <w:pStyle w:val="NormalnyWeb"/>
        <w:rPr>
          <w:rStyle w:val="Pogrubienie"/>
          <w:rFonts w:asciiTheme="majorHAnsi" w:hAnsiTheme="majorHAnsi"/>
          <w:color w:val="0099CC"/>
          <w:sz w:val="22"/>
          <w:szCs w:val="22"/>
        </w:rPr>
      </w:pPr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</w:rPr>
      </w:pPr>
      <w:r w:rsidRPr="008158B9">
        <w:rPr>
          <w:rStyle w:val="Pogrubienie"/>
          <w:rFonts w:asciiTheme="majorHAnsi" w:hAnsiTheme="majorHAnsi"/>
          <w:color w:val="0099CC"/>
          <w:sz w:val="22"/>
          <w:szCs w:val="22"/>
        </w:rPr>
        <w:t>Uczestnikom szkolenia gwarantujemy:</w:t>
      </w:r>
    </w:p>
    <w:p w:rsidR="008158B9" w:rsidRPr="008158B9" w:rsidRDefault="008158B9" w:rsidP="008158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bezpłatny udział w szkoleniu,</w:t>
      </w:r>
    </w:p>
    <w:p w:rsidR="008158B9" w:rsidRPr="008158B9" w:rsidRDefault="008158B9" w:rsidP="008158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zaświadczenie o ukończeniu szkolenia,</w:t>
      </w:r>
    </w:p>
    <w:p w:rsidR="008158B9" w:rsidRPr="008158B9" w:rsidRDefault="008158B9" w:rsidP="008158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 xml:space="preserve">certyfikat potwierdzający poziom kompetencji ECDL </w:t>
      </w:r>
      <w:proofErr w:type="spellStart"/>
      <w:r w:rsidRPr="008158B9">
        <w:rPr>
          <w:rFonts w:asciiTheme="majorHAnsi" w:hAnsiTheme="majorHAnsi"/>
        </w:rPr>
        <w:t>Core</w:t>
      </w:r>
      <w:proofErr w:type="spellEnd"/>
      <w:r w:rsidRPr="008158B9">
        <w:rPr>
          <w:rFonts w:asciiTheme="majorHAnsi" w:hAnsiTheme="majorHAnsi"/>
        </w:rPr>
        <w:t>,</w:t>
      </w:r>
    </w:p>
    <w:p w:rsidR="008158B9" w:rsidRPr="008158B9" w:rsidRDefault="008158B9" w:rsidP="008158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komplet materiałów szkoleniowych.</w:t>
      </w:r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</w:rPr>
      </w:pPr>
      <w:r w:rsidRPr="008158B9">
        <w:rPr>
          <w:rFonts w:asciiTheme="majorHAnsi" w:hAnsiTheme="majorHAnsi"/>
          <w:sz w:val="22"/>
          <w:szCs w:val="22"/>
        </w:rPr>
        <w:t> </w:t>
      </w:r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</w:rPr>
      </w:pPr>
      <w:r w:rsidRPr="008158B9">
        <w:rPr>
          <w:rStyle w:val="Pogrubienie"/>
          <w:rFonts w:asciiTheme="majorHAnsi" w:hAnsiTheme="majorHAnsi"/>
          <w:color w:val="0099CC"/>
          <w:sz w:val="22"/>
          <w:szCs w:val="22"/>
        </w:rPr>
        <w:t xml:space="preserve">Dzięki Projektowi Uczestnicy: </w:t>
      </w:r>
    </w:p>
    <w:p w:rsidR="008158B9" w:rsidRPr="008158B9" w:rsidRDefault="008158B9" w:rsidP="008158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zdobędą wiedzę, umiejętności i kompetencje z zakresu ICT,</w:t>
      </w:r>
    </w:p>
    <w:p w:rsidR="008158B9" w:rsidRPr="008158B9" w:rsidRDefault="008158B9" w:rsidP="008158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 xml:space="preserve">uzyskają certyfikat ECDL </w:t>
      </w:r>
      <w:proofErr w:type="spellStart"/>
      <w:r w:rsidRPr="008158B9">
        <w:rPr>
          <w:rFonts w:asciiTheme="majorHAnsi" w:hAnsiTheme="majorHAnsi"/>
        </w:rPr>
        <w:t>Core</w:t>
      </w:r>
      <w:proofErr w:type="spellEnd"/>
      <w:r w:rsidRPr="008158B9">
        <w:rPr>
          <w:rFonts w:asciiTheme="majorHAnsi" w:hAnsiTheme="majorHAnsi"/>
        </w:rPr>
        <w:t>,</w:t>
      </w:r>
    </w:p>
    <w:p w:rsidR="008158B9" w:rsidRPr="008158B9" w:rsidRDefault="008158B9" w:rsidP="008158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zdobędą umiejętności efektywnego wykorzystania komputera do pracy, nauki, tworzenia i wymiany informacji, danych, porozumiewania się i komunikacji,</w:t>
      </w:r>
    </w:p>
    <w:p w:rsidR="008158B9" w:rsidRPr="008158B9" w:rsidRDefault="008158B9" w:rsidP="008158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8158B9">
        <w:rPr>
          <w:rFonts w:asciiTheme="majorHAnsi" w:hAnsiTheme="majorHAnsi"/>
        </w:rPr>
        <w:t>zwiększa swoją szansę i wzmocnią pozycje na rynku pracy.</w:t>
      </w:r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</w:rPr>
      </w:pPr>
      <w:r w:rsidRPr="008158B9">
        <w:rPr>
          <w:rFonts w:asciiTheme="majorHAnsi" w:hAnsiTheme="majorHAnsi"/>
          <w:sz w:val="22"/>
          <w:szCs w:val="22"/>
        </w:rPr>
        <w:t> </w:t>
      </w:r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</w:rPr>
      </w:pPr>
      <w:r w:rsidRPr="008158B9">
        <w:rPr>
          <w:rStyle w:val="Pogrubienie"/>
          <w:rFonts w:asciiTheme="majorHAnsi" w:hAnsiTheme="majorHAnsi"/>
          <w:color w:val="0099CC"/>
          <w:sz w:val="22"/>
          <w:szCs w:val="22"/>
        </w:rPr>
        <w:t>Biuro Projektu:</w:t>
      </w:r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  <w:lang w:val="en-US"/>
        </w:rPr>
      </w:pPr>
      <w:r w:rsidRPr="008158B9">
        <w:rPr>
          <w:rFonts w:asciiTheme="majorHAnsi" w:hAnsiTheme="majorHAnsi"/>
          <w:sz w:val="22"/>
          <w:szCs w:val="22"/>
        </w:rPr>
        <w:t>Fundacja Centrum Rozwoju Lokalnego</w:t>
      </w:r>
      <w:r w:rsidRPr="008158B9">
        <w:rPr>
          <w:rFonts w:asciiTheme="majorHAnsi" w:hAnsiTheme="majorHAnsi"/>
          <w:sz w:val="22"/>
          <w:szCs w:val="22"/>
        </w:rPr>
        <w:br/>
        <w:t xml:space="preserve">ul. </w:t>
      </w:r>
      <w:proofErr w:type="spellStart"/>
      <w:r w:rsidRPr="008158B9">
        <w:rPr>
          <w:rFonts w:asciiTheme="majorHAnsi" w:hAnsiTheme="majorHAnsi"/>
          <w:sz w:val="22"/>
          <w:szCs w:val="22"/>
          <w:lang w:val="en-US"/>
        </w:rPr>
        <w:t>Unicka</w:t>
      </w:r>
      <w:proofErr w:type="spellEnd"/>
      <w:r w:rsidRPr="008158B9">
        <w:rPr>
          <w:rFonts w:asciiTheme="majorHAnsi" w:hAnsiTheme="majorHAnsi"/>
          <w:sz w:val="22"/>
          <w:szCs w:val="22"/>
          <w:lang w:val="en-US"/>
        </w:rPr>
        <w:t xml:space="preserve"> 4 </w:t>
      </w:r>
      <w:proofErr w:type="spellStart"/>
      <w:r w:rsidRPr="008158B9">
        <w:rPr>
          <w:rFonts w:asciiTheme="majorHAnsi" w:hAnsiTheme="majorHAnsi"/>
          <w:sz w:val="22"/>
          <w:szCs w:val="22"/>
          <w:lang w:val="en-US"/>
        </w:rPr>
        <w:t>lok</w:t>
      </w:r>
      <w:proofErr w:type="spellEnd"/>
      <w:r w:rsidRPr="008158B9">
        <w:rPr>
          <w:rFonts w:asciiTheme="majorHAnsi" w:hAnsiTheme="majorHAnsi"/>
          <w:sz w:val="22"/>
          <w:szCs w:val="22"/>
          <w:lang w:val="en-US"/>
        </w:rPr>
        <w:t>. 206 (</w:t>
      </w:r>
      <w:proofErr w:type="spellStart"/>
      <w:r w:rsidRPr="008158B9">
        <w:rPr>
          <w:rFonts w:asciiTheme="majorHAnsi" w:hAnsiTheme="majorHAnsi"/>
          <w:sz w:val="22"/>
          <w:szCs w:val="22"/>
          <w:lang w:val="en-US"/>
        </w:rPr>
        <w:t>parter</w:t>
      </w:r>
      <w:proofErr w:type="spellEnd"/>
      <w:r w:rsidRPr="008158B9">
        <w:rPr>
          <w:rFonts w:asciiTheme="majorHAnsi" w:hAnsiTheme="majorHAnsi"/>
          <w:sz w:val="22"/>
          <w:szCs w:val="22"/>
          <w:lang w:val="en-US"/>
        </w:rPr>
        <w:t>)</w:t>
      </w:r>
      <w:r w:rsidRPr="008158B9">
        <w:rPr>
          <w:rFonts w:asciiTheme="majorHAnsi" w:hAnsiTheme="majorHAnsi"/>
          <w:sz w:val="22"/>
          <w:szCs w:val="22"/>
          <w:lang w:val="en-US"/>
        </w:rPr>
        <w:br/>
        <w:t>20-126 Lublin</w:t>
      </w:r>
      <w:r w:rsidRPr="008158B9">
        <w:rPr>
          <w:rFonts w:asciiTheme="majorHAnsi" w:hAnsiTheme="majorHAnsi"/>
          <w:sz w:val="22"/>
          <w:szCs w:val="22"/>
          <w:lang w:val="en-US"/>
        </w:rPr>
        <w:br/>
        <w:t>Tel/Fax: 81 442 00 16</w:t>
      </w:r>
      <w:r w:rsidRPr="008158B9">
        <w:rPr>
          <w:rFonts w:asciiTheme="majorHAnsi" w:hAnsiTheme="majorHAnsi"/>
          <w:sz w:val="22"/>
          <w:szCs w:val="22"/>
          <w:lang w:val="en-US"/>
        </w:rPr>
        <w:br/>
        <w:t>Tel: 81 442 00 15</w:t>
      </w:r>
      <w:r w:rsidRPr="008158B9">
        <w:rPr>
          <w:rFonts w:asciiTheme="majorHAnsi" w:hAnsiTheme="majorHAnsi"/>
          <w:sz w:val="22"/>
          <w:szCs w:val="22"/>
          <w:lang w:val="en-US"/>
        </w:rPr>
        <w:br/>
        <w:t xml:space="preserve">e-mail: </w:t>
      </w:r>
      <w:hyperlink r:id="rId7" w:history="1">
        <w:r w:rsidRPr="008158B9">
          <w:rPr>
            <w:rStyle w:val="Hipercze"/>
            <w:rFonts w:asciiTheme="majorHAnsi" w:hAnsiTheme="majorHAnsi"/>
            <w:sz w:val="22"/>
            <w:szCs w:val="22"/>
            <w:lang w:val="en-US"/>
          </w:rPr>
          <w:t>ecdlcore@rozwojlokalny.pl</w:t>
        </w:r>
      </w:hyperlink>
      <w:r w:rsidRPr="008158B9">
        <w:rPr>
          <w:rFonts w:asciiTheme="majorHAnsi" w:hAnsiTheme="majorHAnsi"/>
          <w:sz w:val="22"/>
          <w:szCs w:val="22"/>
          <w:lang w:val="en-US"/>
        </w:rPr>
        <w:br/>
      </w:r>
      <w:hyperlink r:id="rId8" w:history="1">
        <w:r w:rsidRPr="008158B9">
          <w:rPr>
            <w:rStyle w:val="Hipercze"/>
            <w:rFonts w:asciiTheme="majorHAnsi" w:hAnsiTheme="majorHAnsi"/>
            <w:sz w:val="22"/>
            <w:szCs w:val="22"/>
            <w:lang w:val="en-US"/>
          </w:rPr>
          <w:t>www.rozwojlokalny.pl/ecdlcore</w:t>
        </w:r>
      </w:hyperlink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  <w:lang w:val="en-US"/>
        </w:rPr>
      </w:pPr>
      <w:r w:rsidRPr="008158B9">
        <w:rPr>
          <w:rFonts w:asciiTheme="majorHAnsi" w:hAnsiTheme="majorHAnsi"/>
          <w:sz w:val="22"/>
          <w:szCs w:val="22"/>
          <w:lang w:val="en-US"/>
        </w:rPr>
        <w:t> </w:t>
      </w:r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</w:rPr>
      </w:pPr>
      <w:r w:rsidRPr="008158B9">
        <w:rPr>
          <w:rStyle w:val="Pogrubienie"/>
          <w:rFonts w:asciiTheme="majorHAnsi" w:hAnsiTheme="majorHAnsi"/>
          <w:color w:val="0099CC"/>
          <w:sz w:val="22"/>
          <w:szCs w:val="22"/>
        </w:rPr>
        <w:t>Partner Projektu:</w:t>
      </w:r>
    </w:p>
    <w:p w:rsidR="008158B9" w:rsidRPr="008158B9" w:rsidRDefault="008158B9" w:rsidP="008158B9">
      <w:pPr>
        <w:pStyle w:val="NormalnyWeb"/>
        <w:rPr>
          <w:rFonts w:asciiTheme="majorHAnsi" w:hAnsiTheme="majorHAnsi"/>
          <w:sz w:val="22"/>
          <w:szCs w:val="22"/>
        </w:rPr>
      </w:pPr>
      <w:r w:rsidRPr="008158B9">
        <w:rPr>
          <w:rFonts w:asciiTheme="majorHAnsi" w:hAnsiTheme="majorHAnsi"/>
          <w:sz w:val="22"/>
          <w:szCs w:val="22"/>
        </w:rPr>
        <w:t>Wydział Politologii Uniwersytetu Marii Curie-Skłodowskiej</w:t>
      </w:r>
      <w:r w:rsidRPr="008158B9">
        <w:rPr>
          <w:rFonts w:asciiTheme="majorHAnsi" w:hAnsiTheme="majorHAnsi"/>
          <w:sz w:val="22"/>
          <w:szCs w:val="22"/>
        </w:rPr>
        <w:br/>
        <w:t>Pl. Litewski 3</w:t>
      </w:r>
      <w:r w:rsidRPr="008158B9">
        <w:rPr>
          <w:rFonts w:asciiTheme="majorHAnsi" w:hAnsiTheme="majorHAnsi"/>
          <w:sz w:val="22"/>
          <w:szCs w:val="22"/>
        </w:rPr>
        <w:br/>
        <w:t>20-081 Lublin</w:t>
      </w:r>
      <w:r w:rsidRPr="008158B9">
        <w:rPr>
          <w:rFonts w:asciiTheme="majorHAnsi" w:hAnsiTheme="majorHAnsi"/>
          <w:sz w:val="22"/>
          <w:szCs w:val="22"/>
        </w:rPr>
        <w:br/>
        <w:t>Tel: 81 537 60 00</w:t>
      </w:r>
      <w:r w:rsidRPr="008158B9">
        <w:rPr>
          <w:rFonts w:asciiTheme="majorHAnsi" w:hAnsiTheme="majorHAnsi"/>
          <w:sz w:val="22"/>
          <w:szCs w:val="22"/>
        </w:rPr>
        <w:br/>
      </w:r>
      <w:hyperlink r:id="rId9" w:history="1">
        <w:r w:rsidRPr="008158B9">
          <w:rPr>
            <w:rStyle w:val="Hipercze"/>
            <w:rFonts w:asciiTheme="majorHAnsi" w:hAnsiTheme="majorHAnsi"/>
            <w:sz w:val="22"/>
            <w:szCs w:val="22"/>
          </w:rPr>
          <w:t>www.umcs.lublin.pl</w:t>
        </w:r>
      </w:hyperlink>
    </w:p>
    <w:p w:rsidR="00C75D9B" w:rsidRDefault="00C75D9B" w:rsidP="00C75D9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FF0000"/>
          <w:sz w:val="20"/>
          <w:lang w:eastAsia="pl-PL"/>
        </w:rPr>
      </w:pPr>
    </w:p>
    <w:p w:rsidR="00C75D9B" w:rsidRPr="00C75D9B" w:rsidRDefault="00C75D9B" w:rsidP="00C75D9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pl-PL"/>
        </w:rPr>
      </w:pPr>
      <w:r w:rsidRPr="00C75D9B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pl-PL"/>
        </w:rPr>
        <w:t xml:space="preserve">W celu wzięcia udziału w bezpłatnych szkoleniach należy wypełnić oraz dostarczyć lub przesłać do biura projektu dokumenty dostępne </w:t>
      </w:r>
      <w:r w:rsidRPr="00C75D9B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pl-PL"/>
        </w:rPr>
        <w:br/>
        <w:t>w biurze projektu lub na stronie www.rozwojlokalny.pl/ecdlcore</w:t>
      </w:r>
    </w:p>
    <w:p w:rsidR="008158B9" w:rsidRPr="00C75D9B" w:rsidRDefault="008158B9" w:rsidP="008158B9">
      <w:pPr>
        <w:pStyle w:val="NormalnyWeb"/>
        <w:jc w:val="center"/>
        <w:rPr>
          <w:rFonts w:asciiTheme="majorHAnsi" w:hAnsiTheme="majorHAnsi"/>
          <w:sz w:val="28"/>
          <w:szCs w:val="28"/>
        </w:rPr>
      </w:pPr>
    </w:p>
    <w:p w:rsidR="008158B9" w:rsidRPr="008158B9" w:rsidRDefault="008158B9" w:rsidP="00C75D9B">
      <w:pPr>
        <w:pStyle w:val="NormalnyWeb"/>
        <w:jc w:val="center"/>
        <w:rPr>
          <w:rFonts w:asciiTheme="majorHAnsi" w:hAnsiTheme="majorHAnsi"/>
          <w:b/>
          <w:bCs/>
          <w:color w:val="912425"/>
        </w:rPr>
      </w:pPr>
      <w:r w:rsidRPr="008158B9">
        <w:rPr>
          <w:rFonts w:asciiTheme="majorHAnsi" w:hAnsiTheme="majorHAnsi"/>
          <w:sz w:val="32"/>
          <w:szCs w:val="32"/>
        </w:rPr>
        <w:t> </w:t>
      </w:r>
      <w:r w:rsidRPr="008158B9">
        <w:rPr>
          <w:rStyle w:val="Pogrubienie"/>
          <w:rFonts w:asciiTheme="majorHAnsi" w:hAnsiTheme="majorHAnsi"/>
          <w:color w:val="0099CC"/>
          <w:sz w:val="32"/>
          <w:szCs w:val="32"/>
        </w:rPr>
        <w:t>ZAPRASZAMY DO  UDZIAŁU W PROJEKCIE!</w:t>
      </w:r>
    </w:p>
    <w:p w:rsidR="008158B9" w:rsidRPr="008158B9" w:rsidRDefault="008158B9" w:rsidP="00823482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912425"/>
          <w:sz w:val="24"/>
          <w:szCs w:val="24"/>
          <w:lang w:eastAsia="pl-PL"/>
        </w:rPr>
      </w:pPr>
      <w:r w:rsidRPr="008158B9">
        <w:rPr>
          <w:rFonts w:asciiTheme="majorHAnsi" w:eastAsia="Times New Roman" w:hAnsiTheme="majorHAnsi" w:cs="Times New Roman"/>
          <w:b/>
          <w:bCs/>
          <w:color w:val="912425"/>
          <w:sz w:val="24"/>
          <w:szCs w:val="24"/>
          <w:lang w:eastAsia="pl-PL"/>
        </w:rPr>
        <w:drawing>
          <wp:inline distT="0" distB="0" distL="0" distR="0">
            <wp:extent cx="5760720" cy="946258"/>
            <wp:effectExtent l="19050" t="0" r="0" b="0"/>
            <wp:docPr id="6" name="Obraz 6" descr="C:\Users\Biuro\Desktop\DOKUMENTY REKRUTACYJNE ECDL-Core\nagłówek - projekt - 962 - EC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uro\Desktop\DOKUMENTY REKRUTACYJNE ECDL-Core\nagłówek - projekt - 962 - ECD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45" w:rsidRPr="008158B9" w:rsidRDefault="00FD1845">
      <w:pPr>
        <w:tabs>
          <w:tab w:val="left" w:pos="3360"/>
        </w:tabs>
        <w:rPr>
          <w:rFonts w:asciiTheme="majorHAnsi" w:hAnsiTheme="majorHAnsi" w:cs="Arial"/>
          <w:b/>
          <w:sz w:val="16"/>
          <w:szCs w:val="16"/>
        </w:rPr>
      </w:pPr>
    </w:p>
    <w:sectPr w:rsidR="00FD1845" w:rsidRPr="008158B9" w:rsidSect="00F8261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975"/>
    <w:multiLevelType w:val="hybridMultilevel"/>
    <w:tmpl w:val="1602C204"/>
    <w:lvl w:ilvl="0" w:tplc="0415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99A7F0A"/>
    <w:multiLevelType w:val="multilevel"/>
    <w:tmpl w:val="03A41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52867"/>
    <w:multiLevelType w:val="hybridMultilevel"/>
    <w:tmpl w:val="7F7E9DD2"/>
    <w:lvl w:ilvl="0" w:tplc="DA687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61B2D"/>
    <w:multiLevelType w:val="multilevel"/>
    <w:tmpl w:val="6C9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51055"/>
    <w:multiLevelType w:val="multilevel"/>
    <w:tmpl w:val="89BEA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54579"/>
    <w:multiLevelType w:val="multilevel"/>
    <w:tmpl w:val="DE2E2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ED860CA"/>
    <w:multiLevelType w:val="multilevel"/>
    <w:tmpl w:val="BDA2A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2005908"/>
    <w:multiLevelType w:val="hybridMultilevel"/>
    <w:tmpl w:val="A64AE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D195E"/>
    <w:multiLevelType w:val="multilevel"/>
    <w:tmpl w:val="BDE6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C7D37"/>
    <w:multiLevelType w:val="hybridMultilevel"/>
    <w:tmpl w:val="CFF6A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54D2B"/>
    <w:multiLevelType w:val="multilevel"/>
    <w:tmpl w:val="416C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A172E"/>
    <w:multiLevelType w:val="multilevel"/>
    <w:tmpl w:val="E5B8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C754E"/>
    <w:multiLevelType w:val="multilevel"/>
    <w:tmpl w:val="DF4637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72E"/>
    <w:rsid w:val="00035B2B"/>
    <w:rsid w:val="00173970"/>
    <w:rsid w:val="00213469"/>
    <w:rsid w:val="003A3B6F"/>
    <w:rsid w:val="004E3CD2"/>
    <w:rsid w:val="005010A5"/>
    <w:rsid w:val="00515183"/>
    <w:rsid w:val="00600C66"/>
    <w:rsid w:val="00794A72"/>
    <w:rsid w:val="008158B9"/>
    <w:rsid w:val="00823482"/>
    <w:rsid w:val="008A6BBF"/>
    <w:rsid w:val="0099719F"/>
    <w:rsid w:val="00A1467F"/>
    <w:rsid w:val="00B14174"/>
    <w:rsid w:val="00C70B07"/>
    <w:rsid w:val="00C75D9B"/>
    <w:rsid w:val="00CF0FDD"/>
    <w:rsid w:val="00D5196F"/>
    <w:rsid w:val="00DB617F"/>
    <w:rsid w:val="00E24B7C"/>
    <w:rsid w:val="00E86F5A"/>
    <w:rsid w:val="00EC472E"/>
    <w:rsid w:val="00F026D7"/>
    <w:rsid w:val="00FD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2E"/>
  </w:style>
  <w:style w:type="paragraph" w:styleId="Nagwek2">
    <w:name w:val="heading 2"/>
    <w:basedOn w:val="Normalny"/>
    <w:link w:val="Nagwek2Znak"/>
    <w:uiPriority w:val="9"/>
    <w:qFormat/>
    <w:rsid w:val="00815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7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472E"/>
    <w:rPr>
      <w:b/>
      <w:bCs/>
    </w:rPr>
  </w:style>
  <w:style w:type="paragraph" w:styleId="Bezodstpw">
    <w:name w:val="No Spacing"/>
    <w:uiPriority w:val="1"/>
    <w:qFormat/>
    <w:rsid w:val="00EC47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34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158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1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7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472E"/>
    <w:rPr>
      <w:b/>
      <w:bCs/>
    </w:rPr>
  </w:style>
  <w:style w:type="paragraph" w:styleId="Bezodstpw">
    <w:name w:val="No Spacing"/>
    <w:uiPriority w:val="1"/>
    <w:qFormat/>
    <w:rsid w:val="00EC47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wojlokalny.pl/ecdlco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dlcore@rozwojlokalny.pl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mcs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</dc:creator>
  <cp:lastModifiedBy>Biuro</cp:lastModifiedBy>
  <cp:revision>3</cp:revision>
  <cp:lastPrinted>2014-02-20T08:43:00Z</cp:lastPrinted>
  <dcterms:created xsi:type="dcterms:W3CDTF">2014-03-07T10:37:00Z</dcterms:created>
  <dcterms:modified xsi:type="dcterms:W3CDTF">2014-03-07T10:39:00Z</dcterms:modified>
</cp:coreProperties>
</file>