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431CC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TEMATYKA</w:t>
      </w:r>
      <w:r w:rsidR="00354E74">
        <w:rPr>
          <w:rFonts w:asciiTheme="majorHAnsi" w:hAnsiTheme="majorHAnsi" w:cs="Arial"/>
          <w:sz w:val="28"/>
          <w:szCs w:val="28"/>
        </w:rPr>
        <w:t xml:space="preserve"> SEMINARIUM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711330">
        <w:rPr>
          <w:rFonts w:asciiTheme="majorHAnsi" w:hAnsiTheme="majorHAnsi" w:cs="Arial"/>
          <w:b/>
          <w:sz w:val="22"/>
          <w:szCs w:val="22"/>
        </w:rPr>
        <w:t>dr Paweł Pasierbiak</w:t>
      </w:r>
    </w:p>
    <w:p w:rsidR="008B56C8" w:rsidRPr="00711330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711330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711330">
        <w:rPr>
          <w:rFonts w:asciiTheme="majorHAnsi" w:hAnsiTheme="majorHAnsi" w:cs="Arial"/>
          <w:sz w:val="22"/>
          <w:szCs w:val="22"/>
          <w:u w:val="single"/>
        </w:rPr>
        <w:t>stacjonarne</w:t>
      </w:r>
      <w:r w:rsidRPr="00134AD4">
        <w:rPr>
          <w:rFonts w:asciiTheme="majorHAnsi" w:hAnsiTheme="majorHAnsi" w:cs="Arial"/>
          <w:sz w:val="22"/>
          <w:szCs w:val="22"/>
        </w:rPr>
        <w:t>/niestacjonarne</w:t>
      </w:r>
      <w:r w:rsidR="00134AD4" w:rsidRPr="00134AD4">
        <w:rPr>
          <w:rFonts w:asciiTheme="majorHAnsi" w:hAnsiTheme="majorHAnsi" w:cs="Arial"/>
          <w:sz w:val="22"/>
          <w:szCs w:val="22"/>
        </w:rPr>
        <w:t>*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711330">
        <w:rPr>
          <w:rFonts w:asciiTheme="majorHAnsi" w:hAnsiTheme="majorHAnsi" w:cs="Arial"/>
          <w:sz w:val="22"/>
          <w:szCs w:val="22"/>
          <w:u w:val="single"/>
        </w:rPr>
        <w:t>licencjackie</w:t>
      </w:r>
      <w:r w:rsidRPr="00134AD4">
        <w:rPr>
          <w:rFonts w:asciiTheme="majorHAnsi" w:hAnsiTheme="majorHAnsi" w:cs="Arial"/>
          <w:sz w:val="22"/>
          <w:szCs w:val="22"/>
        </w:rPr>
        <w:t>/magisterskie*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I/</w:t>
      </w:r>
      <w:r w:rsidRPr="00711330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8358"/>
      </w:tblGrid>
      <w:tr w:rsidR="00134AD4" w:rsidRPr="00134AD4" w:rsidTr="00711330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>Rozwój handlu międzynarodowego.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>Rozwój handlu</w:t>
            </w:r>
            <w:r>
              <w:rPr>
                <w:rFonts w:asciiTheme="majorHAnsi" w:hAnsiTheme="majorHAnsi" w:cs="Arial"/>
              </w:rPr>
              <w:t xml:space="preserve"> zagranicznego wybranych krajów.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 xml:space="preserve">Stosunki </w:t>
            </w:r>
            <w:r>
              <w:rPr>
                <w:rFonts w:asciiTheme="majorHAnsi" w:hAnsiTheme="majorHAnsi" w:cs="Arial"/>
              </w:rPr>
              <w:t xml:space="preserve">gospodarcze </w:t>
            </w:r>
            <w:r w:rsidRPr="00711330">
              <w:rPr>
                <w:rFonts w:asciiTheme="majorHAnsi" w:hAnsiTheme="majorHAnsi" w:cs="Arial"/>
              </w:rPr>
              <w:t>Polski z wybranymi partnerami (m. in. UE, USA).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Korporacje międzynarodowe</w:t>
            </w:r>
            <w:r w:rsidRPr="00711330">
              <w:rPr>
                <w:rFonts w:asciiTheme="majorHAnsi" w:hAnsiTheme="majorHAnsi" w:cs="Arial"/>
              </w:rPr>
              <w:t xml:space="preserve"> i przepływ zagranicznych inwestycji bezpośrednich na świecie i w Polsce.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>Regionalna integracja gospodarcza.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>Proces integracji polskiej gospodarki z UE.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>Funkcjonowanie międzynarodowych organizacji gospodarczych.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>Internacjonalizacja przedsiębiorstw.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>Formy umiędzynarodowienia działalności przedsiębiorstw.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>Polski rynek pracy.</w:t>
            </w:r>
          </w:p>
        </w:tc>
      </w:tr>
      <w:tr w:rsidR="00711330" w:rsidRPr="00134AD4" w:rsidTr="00711330">
        <w:tc>
          <w:tcPr>
            <w:tcW w:w="596" w:type="dxa"/>
          </w:tcPr>
          <w:p w:rsidR="00711330" w:rsidRPr="00711330" w:rsidRDefault="00711330" w:rsidP="0071133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Theme="majorHAnsi" w:hAnsiTheme="majorHAnsi" w:cs="Arial"/>
              </w:rPr>
            </w:pPr>
          </w:p>
        </w:tc>
        <w:tc>
          <w:tcPr>
            <w:tcW w:w="8358" w:type="dxa"/>
          </w:tcPr>
          <w:p w:rsidR="00711330" w:rsidRPr="00711330" w:rsidRDefault="00711330" w:rsidP="00711330">
            <w:pPr>
              <w:jc w:val="left"/>
              <w:rPr>
                <w:rFonts w:asciiTheme="majorHAnsi" w:hAnsiTheme="majorHAnsi" w:cs="Arial"/>
              </w:rPr>
            </w:pPr>
            <w:r w:rsidRPr="00711330">
              <w:rPr>
                <w:rFonts w:asciiTheme="majorHAnsi" w:hAnsiTheme="majorHAnsi" w:cs="Arial"/>
              </w:rPr>
              <w:t>Rynek pracy UE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711330" w:rsidRPr="006858AE" w:rsidRDefault="00711330">
      <w:pPr>
        <w:rPr>
          <w:rFonts w:asciiTheme="majorHAnsi" w:hAnsiTheme="majorHAnsi"/>
          <w:b/>
          <w:sz w:val="24"/>
        </w:rPr>
      </w:pPr>
    </w:p>
    <w:sectPr w:rsidR="00711330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62A0"/>
    <w:multiLevelType w:val="hybridMultilevel"/>
    <w:tmpl w:val="B84E2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740950E0"/>
    <w:multiLevelType w:val="multilevel"/>
    <w:tmpl w:val="96941438"/>
    <w:lvl w:ilvl="0">
      <w:start w:val="2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3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4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F720AD9"/>
    <w:multiLevelType w:val="hybridMultilevel"/>
    <w:tmpl w:val="99D4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354E74"/>
    <w:rsid w:val="0045101D"/>
    <w:rsid w:val="00470AA4"/>
    <w:rsid w:val="006858AE"/>
    <w:rsid w:val="00711330"/>
    <w:rsid w:val="00752A01"/>
    <w:rsid w:val="008431CC"/>
    <w:rsid w:val="008B56C8"/>
    <w:rsid w:val="00A33E4C"/>
    <w:rsid w:val="00CC3CCC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link w:val="Nagwek2Znak"/>
    <w:qFormat/>
    <w:rsid w:val="00711330"/>
    <w:pPr>
      <w:keepNext/>
      <w:suppressAutoHyphens/>
      <w:spacing w:line="240" w:lineRule="auto"/>
      <w:jc w:val="center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711330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1330"/>
    <w:pPr>
      <w:spacing w:line="240" w:lineRule="auto"/>
      <w:ind w:left="720"/>
      <w:contextualSpacing/>
      <w:jc w:val="left"/>
    </w:pPr>
    <w:rPr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13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33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yl2">
    <w:name w:val="Styl2"/>
    <w:basedOn w:val="Normalny"/>
    <w:qFormat/>
    <w:rsid w:val="00711330"/>
    <w:pPr>
      <w:numPr>
        <w:numId w:val="3"/>
      </w:numPr>
      <w:spacing w:line="240" w:lineRule="auto"/>
      <w:jc w:val="left"/>
    </w:pPr>
    <w:rPr>
      <w:b/>
      <w:sz w:val="24"/>
      <w:szCs w:val="20"/>
    </w:rPr>
  </w:style>
  <w:style w:type="paragraph" w:customStyle="1" w:styleId="Styl3">
    <w:name w:val="Styl3"/>
    <w:basedOn w:val="Normalny"/>
    <w:qFormat/>
    <w:rsid w:val="00711330"/>
    <w:pPr>
      <w:numPr>
        <w:ilvl w:val="1"/>
        <w:numId w:val="3"/>
      </w:numPr>
      <w:spacing w:line="240" w:lineRule="auto"/>
      <w:jc w:val="left"/>
    </w:pPr>
    <w:rPr>
      <w:b/>
      <w:sz w:val="24"/>
      <w:szCs w:val="20"/>
    </w:rPr>
  </w:style>
  <w:style w:type="paragraph" w:customStyle="1" w:styleId="Styl4">
    <w:name w:val="Styl4"/>
    <w:basedOn w:val="Normalny"/>
    <w:qFormat/>
    <w:rsid w:val="00711330"/>
    <w:pPr>
      <w:numPr>
        <w:ilvl w:val="2"/>
        <w:numId w:val="3"/>
      </w:numPr>
      <w:spacing w:line="240" w:lineRule="auto"/>
      <w:jc w:val="left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link w:val="Nagwek2Znak"/>
    <w:qFormat/>
    <w:rsid w:val="00711330"/>
    <w:pPr>
      <w:keepNext/>
      <w:suppressAutoHyphens/>
      <w:spacing w:line="240" w:lineRule="auto"/>
      <w:jc w:val="center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711330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1330"/>
    <w:pPr>
      <w:spacing w:line="240" w:lineRule="auto"/>
      <w:ind w:left="720"/>
      <w:contextualSpacing/>
      <w:jc w:val="left"/>
    </w:pPr>
    <w:rPr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13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33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yl2">
    <w:name w:val="Styl2"/>
    <w:basedOn w:val="Normalny"/>
    <w:qFormat/>
    <w:rsid w:val="00711330"/>
    <w:pPr>
      <w:numPr>
        <w:numId w:val="3"/>
      </w:numPr>
      <w:spacing w:line="240" w:lineRule="auto"/>
      <w:jc w:val="left"/>
    </w:pPr>
    <w:rPr>
      <w:b/>
      <w:sz w:val="24"/>
      <w:szCs w:val="20"/>
    </w:rPr>
  </w:style>
  <w:style w:type="paragraph" w:customStyle="1" w:styleId="Styl3">
    <w:name w:val="Styl3"/>
    <w:basedOn w:val="Normalny"/>
    <w:qFormat/>
    <w:rsid w:val="00711330"/>
    <w:pPr>
      <w:numPr>
        <w:ilvl w:val="1"/>
        <w:numId w:val="3"/>
      </w:numPr>
      <w:spacing w:line="240" w:lineRule="auto"/>
      <w:jc w:val="left"/>
    </w:pPr>
    <w:rPr>
      <w:b/>
      <w:sz w:val="24"/>
      <w:szCs w:val="20"/>
    </w:rPr>
  </w:style>
  <w:style w:type="paragraph" w:customStyle="1" w:styleId="Styl4">
    <w:name w:val="Styl4"/>
    <w:basedOn w:val="Normalny"/>
    <w:qFormat/>
    <w:rsid w:val="00711330"/>
    <w:pPr>
      <w:numPr>
        <w:ilvl w:val="2"/>
        <w:numId w:val="3"/>
      </w:numPr>
      <w:spacing w:line="240" w:lineRule="auto"/>
      <w:jc w:val="left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2018-02-07T07:27:00Z</dcterms:created>
  <dcterms:modified xsi:type="dcterms:W3CDTF">2018-02-07T07:27:00Z</dcterms:modified>
</cp:coreProperties>
</file>