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8B668A">
        <w:rPr>
          <w:rFonts w:asciiTheme="majorHAnsi" w:hAnsiTheme="majorHAnsi" w:cs="Arial"/>
          <w:b/>
          <w:sz w:val="22"/>
          <w:szCs w:val="22"/>
        </w:rPr>
        <w:t xml:space="preserve"> prof. dr hab. Małgorzata Dolińska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8B668A">
        <w:rPr>
          <w:rFonts w:asciiTheme="majorHAnsi" w:hAnsiTheme="majorHAnsi" w:cs="Arial"/>
          <w:b/>
          <w:sz w:val="22"/>
          <w:szCs w:val="22"/>
        </w:rPr>
        <w:t xml:space="preserve"> </w:t>
      </w:r>
      <w:r w:rsidR="00150617">
        <w:rPr>
          <w:rFonts w:asciiTheme="majorHAnsi" w:hAnsiTheme="majorHAnsi" w:cs="Arial"/>
          <w:b/>
          <w:sz w:val="22"/>
          <w:szCs w:val="22"/>
        </w:rPr>
        <w:t>Ekonomia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8B668A">
        <w:rPr>
          <w:rFonts w:asciiTheme="majorHAnsi" w:hAnsiTheme="majorHAnsi" w:cs="Arial"/>
          <w:sz w:val="22"/>
          <w:szCs w:val="22"/>
        </w:rPr>
        <w:t xml:space="preserve">Studia </w:t>
      </w:r>
      <w:r w:rsidRPr="008B668A">
        <w:rPr>
          <w:rFonts w:asciiTheme="majorHAnsi" w:hAnsiTheme="majorHAnsi" w:cs="Arial"/>
          <w:sz w:val="22"/>
          <w:szCs w:val="22"/>
          <w:u w:val="single"/>
        </w:rPr>
        <w:t>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8B668A">
        <w:rPr>
          <w:rFonts w:asciiTheme="majorHAnsi" w:hAnsiTheme="majorHAnsi" w:cs="Arial"/>
          <w:sz w:val="22"/>
          <w:szCs w:val="22"/>
        </w:rPr>
        <w:t>Seminarium</w:t>
      </w:r>
      <w:r w:rsidRPr="008B668A">
        <w:rPr>
          <w:rFonts w:asciiTheme="majorHAnsi" w:hAnsiTheme="majorHAnsi" w:cs="Arial"/>
          <w:sz w:val="22"/>
          <w:szCs w:val="22"/>
          <w:u w:val="single"/>
        </w:rPr>
        <w:t xml:space="preserve"> licencjackie</w:t>
      </w:r>
    </w:p>
    <w:p w:rsidR="00EA38B0" w:rsidRPr="008B668A" w:rsidRDefault="00EA38B0" w:rsidP="008B56C8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 w:rsidRPr="008B668A">
        <w:rPr>
          <w:rFonts w:asciiTheme="majorHAnsi" w:hAnsiTheme="majorHAnsi" w:cs="Arial"/>
          <w:sz w:val="22"/>
          <w:szCs w:val="22"/>
          <w:u w:val="single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134AD4" w:rsidRDefault="00150617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Kreowanie wizerunku </w:t>
            </w:r>
            <w:r w:rsidR="00594CEA">
              <w:rPr>
                <w:rFonts w:asciiTheme="majorHAnsi" w:hAnsiTheme="majorHAnsi" w:cs="Arial"/>
              </w:rPr>
              <w:t xml:space="preserve">(albo </w:t>
            </w:r>
            <w:r w:rsidR="00EE67AE">
              <w:rPr>
                <w:rFonts w:asciiTheme="majorHAnsi" w:hAnsiTheme="majorHAnsi" w:cs="Arial"/>
              </w:rPr>
              <w:t xml:space="preserve"> promocja</w:t>
            </w:r>
            <w:r w:rsidR="009C44BD">
              <w:rPr>
                <w:rFonts w:asciiTheme="majorHAnsi" w:hAnsiTheme="majorHAnsi" w:cs="Arial"/>
              </w:rPr>
              <w:t>, albo public relations</w:t>
            </w:r>
            <w:r w:rsidR="00EE67AE">
              <w:rPr>
                <w:rFonts w:asciiTheme="majorHAnsi" w:hAnsiTheme="majorHAnsi" w:cs="Arial"/>
              </w:rPr>
              <w:t xml:space="preserve">) </w:t>
            </w:r>
            <w:r w:rsidR="00E4306F">
              <w:rPr>
                <w:rFonts w:asciiTheme="majorHAnsi" w:hAnsiTheme="majorHAnsi" w:cs="Arial"/>
              </w:rPr>
              <w:t>(</w:t>
            </w:r>
            <w:r w:rsidR="009C44BD">
              <w:rPr>
                <w:rFonts w:asciiTheme="majorHAnsi" w:hAnsiTheme="majorHAnsi" w:cs="Arial"/>
              </w:rPr>
              <w:t xml:space="preserve">określonej firmy świadczącej usługi finansowe np. </w:t>
            </w:r>
            <w:r>
              <w:rPr>
                <w:rFonts w:asciiTheme="majorHAnsi" w:hAnsiTheme="majorHAnsi" w:cs="Arial"/>
              </w:rPr>
              <w:t>banku</w:t>
            </w:r>
            <w:r w:rsidR="00366A29">
              <w:rPr>
                <w:rFonts w:asciiTheme="majorHAnsi" w:hAnsiTheme="majorHAnsi" w:cs="Arial"/>
              </w:rPr>
              <w:t xml:space="preserve">, </w:t>
            </w:r>
            <w:r w:rsidR="00541CFD">
              <w:rPr>
                <w:rFonts w:asciiTheme="majorHAnsi" w:hAnsiTheme="majorHAnsi" w:cs="Arial"/>
              </w:rPr>
              <w:t xml:space="preserve">albo miasta, </w:t>
            </w:r>
            <w:r w:rsidR="009C44BD">
              <w:rPr>
                <w:rFonts w:asciiTheme="majorHAnsi" w:hAnsiTheme="majorHAnsi" w:cs="Arial"/>
              </w:rPr>
              <w:t xml:space="preserve">- </w:t>
            </w:r>
            <w:r w:rsidR="00541CFD">
              <w:rPr>
                <w:rFonts w:asciiTheme="majorHAnsi" w:hAnsiTheme="majorHAnsi" w:cs="Arial"/>
              </w:rPr>
              <w:t>gminy).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134AD4" w:rsidRDefault="00150617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Marketing (albo promocja, albo promocja i dystrybucja) elektronicznych usług bankowych </w:t>
            </w:r>
            <w:r w:rsidR="00BB3A69">
              <w:rPr>
                <w:rFonts w:asciiTheme="majorHAnsi" w:hAnsiTheme="majorHAnsi" w:cs="Arial"/>
              </w:rPr>
              <w:t>na przykładzie wybranego</w:t>
            </w:r>
            <w:r>
              <w:rPr>
                <w:rFonts w:asciiTheme="majorHAnsi" w:hAnsiTheme="majorHAnsi" w:cs="Arial"/>
              </w:rPr>
              <w:t xml:space="preserve"> banku.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134AD4" w:rsidRDefault="00150617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Rozwój ( i promocja) usług bankowych w Internecie na przykładzie wybranego banku.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134AD4" w:rsidRDefault="00A45046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Programy lojalnościowe w działalności </w:t>
            </w:r>
            <w:r w:rsidR="0083452C">
              <w:rPr>
                <w:rFonts w:asciiTheme="majorHAnsi" w:hAnsiTheme="majorHAnsi" w:cs="Arial"/>
              </w:rPr>
              <w:t>banków (</w:t>
            </w:r>
            <w:r w:rsidR="00CA10B2">
              <w:rPr>
                <w:rFonts w:asciiTheme="majorHAnsi" w:hAnsiTheme="majorHAnsi" w:cs="Arial"/>
              </w:rPr>
              <w:t xml:space="preserve">- </w:t>
            </w:r>
            <w:r w:rsidR="002A7E81">
              <w:rPr>
                <w:rFonts w:asciiTheme="majorHAnsi" w:hAnsiTheme="majorHAnsi" w:cs="Arial"/>
              </w:rPr>
              <w:t xml:space="preserve">określonego </w:t>
            </w:r>
            <w:r>
              <w:rPr>
                <w:rFonts w:asciiTheme="majorHAnsi" w:hAnsiTheme="majorHAnsi" w:cs="Arial"/>
              </w:rPr>
              <w:t>banku</w:t>
            </w:r>
            <w:r w:rsidR="0083452C">
              <w:rPr>
                <w:rFonts w:asciiTheme="majorHAnsi" w:hAnsiTheme="majorHAnsi" w:cs="Arial"/>
              </w:rPr>
              <w:t>)</w:t>
            </w:r>
            <w:r>
              <w:rPr>
                <w:rFonts w:asciiTheme="majorHAnsi" w:hAnsiTheme="majorHAnsi" w:cs="Arial"/>
              </w:rPr>
              <w:t>.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Rozwój działalności klastrów (albo </w:t>
            </w:r>
            <w:r w:rsidR="00067F9D">
              <w:rPr>
                <w:rFonts w:asciiTheme="majorHAnsi" w:hAnsiTheme="majorHAnsi" w:cs="Arial"/>
              </w:rPr>
              <w:t>- parków naukowo-technologicznych</w:t>
            </w:r>
            <w:r>
              <w:rPr>
                <w:rFonts w:asciiTheme="majorHAnsi" w:hAnsiTheme="majorHAnsi" w:cs="Arial"/>
              </w:rPr>
              <w:t>).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C73EE0" w:rsidRPr="00134AD4" w:rsidRDefault="00E4306F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Promocja </w:t>
            </w:r>
            <w:r w:rsidR="00067F9D">
              <w:rPr>
                <w:rFonts w:asciiTheme="majorHAnsi" w:hAnsiTheme="majorHAnsi" w:cs="Arial"/>
              </w:rPr>
              <w:t>i polityka cenowa</w:t>
            </w:r>
            <w:r>
              <w:rPr>
                <w:rFonts w:asciiTheme="majorHAnsi" w:hAnsiTheme="majorHAnsi" w:cs="Arial"/>
              </w:rPr>
              <w:t xml:space="preserve"> </w:t>
            </w:r>
            <w:r w:rsidR="00067F9D">
              <w:rPr>
                <w:rFonts w:asciiTheme="majorHAnsi" w:hAnsiTheme="majorHAnsi" w:cs="Arial"/>
              </w:rPr>
              <w:t xml:space="preserve">określonej firmy </w:t>
            </w:r>
            <w:r w:rsidR="00C73EE0">
              <w:rPr>
                <w:rFonts w:asciiTheme="majorHAnsi" w:hAnsiTheme="majorHAnsi" w:cs="Arial"/>
              </w:rPr>
              <w:t xml:space="preserve">w Internecie (hotelu, </w:t>
            </w:r>
            <w:r w:rsidR="00067F9D">
              <w:rPr>
                <w:rFonts w:asciiTheme="majorHAnsi" w:hAnsiTheme="majorHAnsi" w:cs="Arial"/>
              </w:rPr>
              <w:t xml:space="preserve">sieci hoteli, - sklepów, </w:t>
            </w:r>
            <w:r w:rsidR="00C73EE0">
              <w:rPr>
                <w:rFonts w:asciiTheme="majorHAnsi" w:hAnsiTheme="majorHAnsi" w:cs="Arial"/>
              </w:rPr>
              <w:t>linii lotniczych).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Finansowanie </w:t>
            </w:r>
            <w:r w:rsidR="00E4306F">
              <w:rPr>
                <w:rFonts w:asciiTheme="majorHAnsi" w:hAnsiTheme="majorHAnsi" w:cs="Arial"/>
              </w:rPr>
              <w:t xml:space="preserve">innowacyjnego </w:t>
            </w:r>
            <w:r>
              <w:rPr>
                <w:rFonts w:asciiTheme="majorHAnsi" w:hAnsiTheme="majorHAnsi" w:cs="Arial"/>
              </w:rPr>
              <w:t>rozwoju określonego miasta (albo gminy</w:t>
            </w:r>
            <w:r w:rsidR="00594CEA">
              <w:rPr>
                <w:rFonts w:asciiTheme="majorHAnsi" w:hAnsiTheme="majorHAnsi" w:cs="Arial"/>
              </w:rPr>
              <w:t>, albo przedsiębiorstwa</w:t>
            </w:r>
            <w:r>
              <w:rPr>
                <w:rFonts w:asciiTheme="majorHAnsi" w:hAnsiTheme="majorHAnsi" w:cs="Arial"/>
              </w:rPr>
              <w:t>) z wykorzystaniem funduszy unijnych.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C73EE0" w:rsidRPr="00134AD4" w:rsidRDefault="002A7E81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Rozwój działalności</w:t>
            </w:r>
            <w:r w:rsidR="00864C55">
              <w:rPr>
                <w:rFonts w:asciiTheme="majorHAnsi" w:hAnsiTheme="majorHAnsi" w:cs="Arial"/>
              </w:rPr>
              <w:t xml:space="preserve"> i p</w:t>
            </w:r>
            <w:r w:rsidR="00C73EE0">
              <w:rPr>
                <w:rFonts w:asciiTheme="majorHAnsi" w:hAnsiTheme="majorHAnsi" w:cs="Arial"/>
              </w:rPr>
              <w:t xml:space="preserve">romocja </w:t>
            </w:r>
            <w:r w:rsidR="00A45046">
              <w:rPr>
                <w:rFonts w:asciiTheme="majorHAnsi" w:hAnsiTheme="majorHAnsi" w:cs="Arial"/>
              </w:rPr>
              <w:t xml:space="preserve">określonej </w:t>
            </w:r>
            <w:r w:rsidR="00C73EE0">
              <w:rPr>
                <w:rFonts w:asciiTheme="majorHAnsi" w:hAnsiTheme="majorHAnsi" w:cs="Arial"/>
              </w:rPr>
              <w:t>firmy świadczącej usługi finansowe.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Pr="00134AD4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C73EE0" w:rsidRPr="00944ACD" w:rsidRDefault="00C73EE0" w:rsidP="00FD4B4E">
            <w:pPr>
              <w:spacing w:beforeLines="60" w:before="144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Franchyza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02102F">
              <w:rPr>
                <w:rFonts w:asciiTheme="majorHAnsi" w:hAnsiTheme="majorHAnsi" w:cs="Arial"/>
              </w:rPr>
              <w:t>pomysłem na rozwój działalności określonych firm usługowych (np. sieci sklepów, hoteli, stacji benzynowych,  albo - nowej firmy)</w:t>
            </w:r>
            <w:r>
              <w:rPr>
                <w:rFonts w:asciiTheme="majorHAnsi" w:hAnsiTheme="majorHAnsi" w:cs="Arial"/>
              </w:rPr>
              <w:t xml:space="preserve">. </w:t>
            </w:r>
          </w:p>
        </w:tc>
      </w:tr>
      <w:tr w:rsidR="00C73EE0" w:rsidRPr="00134AD4" w:rsidTr="00134AD4">
        <w:tc>
          <w:tcPr>
            <w:tcW w:w="578" w:type="dxa"/>
          </w:tcPr>
          <w:p w:rsidR="00C73EE0" w:rsidRDefault="00C73EE0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10. </w:t>
            </w:r>
          </w:p>
        </w:tc>
        <w:tc>
          <w:tcPr>
            <w:tcW w:w="8602" w:type="dxa"/>
          </w:tcPr>
          <w:p w:rsidR="00C73EE0" w:rsidRPr="00944ACD" w:rsidRDefault="00A45046" w:rsidP="00FD4B4E">
            <w:pPr>
              <w:spacing w:beforeLines="60" w:before="144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Badanie </w:t>
            </w:r>
            <w:r w:rsidR="008E55D9">
              <w:rPr>
                <w:rFonts w:asciiTheme="majorHAnsi" w:hAnsiTheme="majorHAnsi" w:cs="Arial"/>
              </w:rPr>
              <w:t>zadowolenia klientów z</w:t>
            </w:r>
            <w:r>
              <w:rPr>
                <w:rFonts w:asciiTheme="majorHAnsi" w:hAnsiTheme="majorHAnsi" w:cs="Arial"/>
              </w:rPr>
              <w:t xml:space="preserve"> oferty (</w:t>
            </w:r>
            <w:r w:rsidR="0089598C">
              <w:rPr>
                <w:rFonts w:asciiTheme="majorHAnsi" w:hAnsiTheme="majorHAnsi" w:cs="Arial"/>
              </w:rPr>
              <w:t xml:space="preserve">produktów, </w:t>
            </w:r>
            <w:r w:rsidR="00E4306F">
              <w:rPr>
                <w:rFonts w:asciiTheme="majorHAnsi" w:hAnsiTheme="majorHAnsi" w:cs="Arial"/>
              </w:rPr>
              <w:t xml:space="preserve">w tym innowacyjnych, </w:t>
            </w:r>
            <w:r w:rsidR="0089598C">
              <w:rPr>
                <w:rFonts w:asciiTheme="majorHAnsi" w:hAnsiTheme="majorHAnsi" w:cs="Arial"/>
              </w:rPr>
              <w:t xml:space="preserve">cen </w:t>
            </w:r>
            <w:r>
              <w:rPr>
                <w:rFonts w:asciiTheme="majorHAnsi" w:hAnsiTheme="majorHAnsi" w:cs="Arial"/>
              </w:rPr>
              <w:t xml:space="preserve">i promocji) określonej firmy świadczącej usługi </w:t>
            </w:r>
            <w:r w:rsidR="00594CEA">
              <w:rPr>
                <w:rFonts w:asciiTheme="majorHAnsi" w:hAnsiTheme="majorHAnsi" w:cs="Arial"/>
              </w:rPr>
              <w:t>f</w:t>
            </w:r>
            <w:r>
              <w:rPr>
                <w:rFonts w:asciiTheme="majorHAnsi" w:hAnsiTheme="majorHAnsi" w:cs="Arial"/>
              </w:rPr>
              <w:t>inansowe.</w:t>
            </w:r>
          </w:p>
        </w:tc>
      </w:tr>
      <w:tr w:rsidR="00A45046" w:rsidRPr="00134AD4" w:rsidTr="00134AD4">
        <w:tc>
          <w:tcPr>
            <w:tcW w:w="578" w:type="dxa"/>
          </w:tcPr>
          <w:p w:rsidR="00A45046" w:rsidRDefault="00A45046" w:rsidP="00FD4B4E">
            <w:pPr>
              <w:spacing w:beforeLines="60" w:before="144"/>
              <w:jc w:val="left"/>
              <w:rPr>
                <w:rFonts w:asciiTheme="majorHAnsi" w:hAnsiTheme="majorHAnsi" w:cs="Arial"/>
              </w:rPr>
            </w:pPr>
          </w:p>
        </w:tc>
        <w:tc>
          <w:tcPr>
            <w:tcW w:w="8602" w:type="dxa"/>
          </w:tcPr>
          <w:p w:rsidR="00A45046" w:rsidRPr="00944ACD" w:rsidRDefault="00A45046" w:rsidP="00FD4B4E">
            <w:pPr>
              <w:spacing w:beforeLines="60" w:before="144"/>
              <w:rPr>
                <w:rFonts w:asciiTheme="majorHAnsi" w:hAnsiTheme="majorHAnsi" w:cs="Arial"/>
              </w:rPr>
            </w:pPr>
            <w:r w:rsidRPr="00944ACD">
              <w:rPr>
                <w:rFonts w:asciiTheme="majorHAnsi" w:hAnsiTheme="majorHAnsi" w:cs="Arial"/>
              </w:rPr>
              <w:t>Inne tematy – do uzgodnienia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CA10B2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Pr="00CA10B2" w:rsidRDefault="006858AE">
      <w:pPr>
        <w:rPr>
          <w:rFonts w:asciiTheme="majorHAnsi" w:hAnsiTheme="majorHAnsi" w:cs="Arial"/>
          <w:sz w:val="24"/>
        </w:rPr>
      </w:pPr>
      <w:r w:rsidRPr="00285426">
        <w:rPr>
          <w:rFonts w:asciiTheme="majorHAnsi" w:hAnsiTheme="majorHAnsi" w:cs="Arial"/>
          <w:sz w:val="24"/>
        </w:rPr>
        <w:t>Uwagi:</w:t>
      </w:r>
      <w:r w:rsidR="00285426" w:rsidRPr="00285426">
        <w:rPr>
          <w:rFonts w:asciiTheme="majorHAnsi" w:hAnsiTheme="majorHAnsi" w:cs="Arial"/>
          <w:sz w:val="24"/>
        </w:rPr>
        <w:t xml:space="preserve"> brak</w:t>
      </w:r>
    </w:p>
    <w:sectPr w:rsidR="006858AE" w:rsidRPr="00CA10B2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143CE"/>
    <w:rsid w:val="0002102F"/>
    <w:rsid w:val="00067F9D"/>
    <w:rsid w:val="00073FEA"/>
    <w:rsid w:val="000F5925"/>
    <w:rsid w:val="001103B8"/>
    <w:rsid w:val="00134AD4"/>
    <w:rsid w:val="0014358E"/>
    <w:rsid w:val="00150617"/>
    <w:rsid w:val="00263F63"/>
    <w:rsid w:val="00277C28"/>
    <w:rsid w:val="00285426"/>
    <w:rsid w:val="002A39D1"/>
    <w:rsid w:val="002A7E81"/>
    <w:rsid w:val="002C0011"/>
    <w:rsid w:val="00366A29"/>
    <w:rsid w:val="003A26FF"/>
    <w:rsid w:val="004038EF"/>
    <w:rsid w:val="004120E4"/>
    <w:rsid w:val="0045101D"/>
    <w:rsid w:val="00462E8A"/>
    <w:rsid w:val="00470AA4"/>
    <w:rsid w:val="00541CFD"/>
    <w:rsid w:val="00582192"/>
    <w:rsid w:val="00594CEA"/>
    <w:rsid w:val="005B200E"/>
    <w:rsid w:val="006858AE"/>
    <w:rsid w:val="006D2F68"/>
    <w:rsid w:val="007129A8"/>
    <w:rsid w:val="00752A01"/>
    <w:rsid w:val="007B5460"/>
    <w:rsid w:val="0083452C"/>
    <w:rsid w:val="00864C55"/>
    <w:rsid w:val="008737C6"/>
    <w:rsid w:val="0089598C"/>
    <w:rsid w:val="008B56C8"/>
    <w:rsid w:val="008B668A"/>
    <w:rsid w:val="008E55D9"/>
    <w:rsid w:val="00944ACD"/>
    <w:rsid w:val="009556A0"/>
    <w:rsid w:val="009C44BD"/>
    <w:rsid w:val="00A33E4C"/>
    <w:rsid w:val="00A45046"/>
    <w:rsid w:val="00A84593"/>
    <w:rsid w:val="00BB3A69"/>
    <w:rsid w:val="00C148C2"/>
    <w:rsid w:val="00C73EE0"/>
    <w:rsid w:val="00CA10B2"/>
    <w:rsid w:val="00D56C31"/>
    <w:rsid w:val="00DA5C23"/>
    <w:rsid w:val="00DB3480"/>
    <w:rsid w:val="00E21ADA"/>
    <w:rsid w:val="00E4306F"/>
    <w:rsid w:val="00E5739B"/>
    <w:rsid w:val="00EA38B0"/>
    <w:rsid w:val="00EC0D57"/>
    <w:rsid w:val="00EE5761"/>
    <w:rsid w:val="00EE67AE"/>
    <w:rsid w:val="00F52062"/>
    <w:rsid w:val="00F546E4"/>
    <w:rsid w:val="00FB472C"/>
    <w:rsid w:val="00FD4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3</cp:revision>
  <dcterms:created xsi:type="dcterms:W3CDTF">2018-02-02T12:57:00Z</dcterms:created>
  <dcterms:modified xsi:type="dcterms:W3CDTF">2018-02-06T10:40:00Z</dcterms:modified>
</cp:coreProperties>
</file>