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42" w:rsidRDefault="00905242" w:rsidP="0090524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Proponowane tematy (obszary) prac magisterskich</w:t>
      </w:r>
    </w:p>
    <w:p w:rsidR="00905242" w:rsidRDefault="00905242" w:rsidP="009052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Kierunek: </w:t>
      </w:r>
      <w:r w:rsidRPr="00FF0304">
        <w:rPr>
          <w:rFonts w:ascii="Arial" w:hAnsi="Arial" w:cs="Arial"/>
          <w:b/>
          <w:sz w:val="22"/>
          <w:szCs w:val="22"/>
        </w:rPr>
        <w:t>historia</w:t>
      </w:r>
    </w:p>
    <w:p w:rsidR="00905242" w:rsidRPr="00202E74" w:rsidRDefault="00905242" w:rsidP="00905242">
      <w:pPr>
        <w:jc w:val="center"/>
        <w:rPr>
          <w:sz w:val="22"/>
          <w:szCs w:val="22"/>
        </w:rPr>
      </w:pPr>
      <w:r w:rsidRPr="00202E74">
        <w:rPr>
          <w:rFonts w:ascii="Arial" w:hAnsi="Arial" w:cs="Arial"/>
          <w:sz w:val="22"/>
          <w:szCs w:val="22"/>
        </w:rPr>
        <w:t xml:space="preserve">Stopień studiów:  </w:t>
      </w:r>
      <w:r w:rsidR="00356BF3" w:rsidRPr="00202E74">
        <w:rPr>
          <w:sz w:val="22"/>
          <w:szCs w:val="22"/>
        </w:rPr>
        <w:t>I</w:t>
      </w:r>
      <w:r w:rsidRPr="00202E74">
        <w:rPr>
          <w:sz w:val="22"/>
          <w:szCs w:val="22"/>
        </w:rPr>
        <w:t>º</w:t>
      </w:r>
    </w:p>
    <w:p w:rsidR="00905242" w:rsidRPr="00202E74" w:rsidRDefault="00905242" w:rsidP="00905242">
      <w:pPr>
        <w:jc w:val="center"/>
        <w:rPr>
          <w:sz w:val="22"/>
          <w:szCs w:val="22"/>
        </w:rPr>
      </w:pPr>
      <w:r w:rsidRPr="00202E74">
        <w:rPr>
          <w:sz w:val="22"/>
          <w:szCs w:val="22"/>
        </w:rPr>
        <w:t>Rok studiów: I</w:t>
      </w:r>
      <w:r w:rsidR="00356BF3" w:rsidRPr="00202E74">
        <w:rPr>
          <w:sz w:val="22"/>
          <w:szCs w:val="22"/>
        </w:rPr>
        <w:t>I</w:t>
      </w:r>
    </w:p>
    <w:p w:rsidR="008A556A" w:rsidRPr="00FF0304" w:rsidRDefault="008A556A" w:rsidP="00891F25">
      <w:pPr>
        <w:spacing w:line="240" w:lineRule="auto"/>
        <w:rPr>
          <w:sz w:val="22"/>
          <w:szCs w:val="22"/>
        </w:rPr>
      </w:pPr>
    </w:p>
    <w:p w:rsidR="00794BBB" w:rsidRPr="00202E74" w:rsidRDefault="008A556A" w:rsidP="00891F25">
      <w:pPr>
        <w:shd w:val="clear" w:color="auto" w:fill="FFFFFF"/>
        <w:spacing w:line="240" w:lineRule="auto"/>
        <w:rPr>
          <w:b/>
          <w:bCs/>
          <w:color w:val="auto"/>
          <w:sz w:val="22"/>
          <w:szCs w:val="22"/>
        </w:rPr>
      </w:pPr>
      <w:r w:rsidRPr="00202E74">
        <w:rPr>
          <w:b/>
          <w:color w:val="auto"/>
          <w:sz w:val="22"/>
          <w:szCs w:val="22"/>
        </w:rPr>
        <w:t xml:space="preserve">Prowadzący: dr hab. </w:t>
      </w:r>
      <w:r w:rsidR="00FF0304" w:rsidRPr="00202E74">
        <w:rPr>
          <w:b/>
          <w:color w:val="auto"/>
          <w:sz w:val="22"/>
          <w:szCs w:val="22"/>
        </w:rPr>
        <w:t xml:space="preserve">Dariusz Słapek, prof. </w:t>
      </w:r>
      <w:proofErr w:type="spellStart"/>
      <w:r w:rsidR="00FF0304" w:rsidRPr="00202E74">
        <w:rPr>
          <w:b/>
          <w:color w:val="auto"/>
          <w:sz w:val="22"/>
          <w:szCs w:val="22"/>
        </w:rPr>
        <w:t>nadzw</w:t>
      </w:r>
      <w:proofErr w:type="spellEnd"/>
      <w:r w:rsidR="00FF0304" w:rsidRPr="00202E74">
        <w:rPr>
          <w:b/>
          <w:color w:val="auto"/>
          <w:sz w:val="22"/>
          <w:szCs w:val="22"/>
        </w:rPr>
        <w:t xml:space="preserve">. </w:t>
      </w:r>
      <w:r w:rsidRPr="00202E74">
        <w:rPr>
          <w:b/>
          <w:color w:val="auto"/>
          <w:sz w:val="22"/>
          <w:szCs w:val="22"/>
        </w:rPr>
        <w:t>– Zakład Historii Starożytnej</w:t>
      </w:r>
    </w:p>
    <w:p w:rsidR="007103DD" w:rsidRDefault="00794BBB" w:rsidP="007103DD">
      <w:pPr>
        <w:pStyle w:val="NormalnyWeb"/>
        <w:spacing w:before="0" w:beforeAutospacing="0" w:after="165" w:line="240" w:lineRule="auto"/>
        <w:jc w:val="both"/>
        <w:rPr>
          <w:sz w:val="22"/>
          <w:szCs w:val="22"/>
        </w:rPr>
      </w:pPr>
      <w:r w:rsidRPr="00D02886">
        <w:rPr>
          <w:bCs/>
          <w:i/>
          <w:sz w:val="22"/>
          <w:szCs w:val="22"/>
        </w:rPr>
        <w:t>Nieprzetarte szlaki… czyli co nowego w badaniach antyku</w:t>
      </w:r>
      <w:r w:rsidRPr="00D02886">
        <w:rPr>
          <w:bCs/>
          <w:sz w:val="22"/>
          <w:szCs w:val="22"/>
        </w:rPr>
        <w:t xml:space="preserve">. </w:t>
      </w:r>
      <w:r w:rsidRPr="00D02886">
        <w:rPr>
          <w:sz w:val="22"/>
          <w:szCs w:val="22"/>
        </w:rPr>
        <w:t>Zajęcia stanowią wprowadzenie do oryginalnych zagadnień podejmowanych w nowoczesnych studiach nad dziejami antycznego Rzymem i metod służących takim eksploracjom, np. szaleństwo Cezarów (</w:t>
      </w:r>
      <w:proofErr w:type="spellStart"/>
      <w:r w:rsidRPr="00D02886">
        <w:rPr>
          <w:sz w:val="22"/>
          <w:szCs w:val="22"/>
        </w:rPr>
        <w:t>psychohistoria</w:t>
      </w:r>
      <w:proofErr w:type="spellEnd"/>
      <w:r w:rsidRPr="00D02886">
        <w:rPr>
          <w:sz w:val="22"/>
          <w:szCs w:val="22"/>
        </w:rPr>
        <w:t>), zapachy antycznej metropolii (</w:t>
      </w:r>
      <w:proofErr w:type="spellStart"/>
      <w:r w:rsidRPr="00D02886">
        <w:rPr>
          <w:sz w:val="22"/>
          <w:szCs w:val="22"/>
        </w:rPr>
        <w:t>olfaktologia</w:t>
      </w:r>
      <w:proofErr w:type="spellEnd"/>
      <w:r w:rsidRPr="00D02886">
        <w:rPr>
          <w:sz w:val="22"/>
          <w:szCs w:val="22"/>
        </w:rPr>
        <w:t xml:space="preserve"> jako narzędzie badawcze), rzymskie zwyczaje kulinarne (rekonstrukcja smaku), aberracje obyczajowe (</w:t>
      </w:r>
      <w:proofErr w:type="spellStart"/>
      <w:r w:rsidRPr="00D02886">
        <w:rPr>
          <w:sz w:val="22"/>
          <w:szCs w:val="22"/>
        </w:rPr>
        <w:t>histoire</w:t>
      </w:r>
      <w:proofErr w:type="spellEnd"/>
      <w:r w:rsidRPr="00D02886">
        <w:rPr>
          <w:sz w:val="22"/>
          <w:szCs w:val="22"/>
        </w:rPr>
        <w:t xml:space="preserve"> des </w:t>
      </w:r>
      <w:proofErr w:type="spellStart"/>
      <w:r w:rsidRPr="00D02886">
        <w:rPr>
          <w:sz w:val="22"/>
          <w:szCs w:val="22"/>
        </w:rPr>
        <w:t>mentalités</w:t>
      </w:r>
      <w:proofErr w:type="spellEnd"/>
      <w:r w:rsidRPr="00D02886">
        <w:rPr>
          <w:sz w:val="22"/>
          <w:szCs w:val="22"/>
        </w:rPr>
        <w:t>), rzymskie wspólnoty nieformalne (</w:t>
      </w:r>
      <w:proofErr w:type="spellStart"/>
      <w:r w:rsidRPr="00D02886">
        <w:rPr>
          <w:sz w:val="22"/>
          <w:szCs w:val="22"/>
        </w:rPr>
        <w:t>identity</w:t>
      </w:r>
      <w:proofErr w:type="spellEnd"/>
      <w:r w:rsidRPr="00D02886">
        <w:rPr>
          <w:sz w:val="22"/>
          <w:szCs w:val="22"/>
        </w:rPr>
        <w:t xml:space="preserve">).    </w:t>
      </w:r>
    </w:p>
    <w:p w:rsidR="00716225" w:rsidRPr="007103DD" w:rsidRDefault="00752310" w:rsidP="007103DD">
      <w:pPr>
        <w:pStyle w:val="NormalnyWeb"/>
        <w:spacing w:before="0" w:beforeAutospacing="0"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Prowadząca</w:t>
      </w:r>
      <w:r w:rsidR="008A556A" w:rsidRPr="00202E74">
        <w:rPr>
          <w:b/>
          <w:sz w:val="22"/>
          <w:szCs w:val="22"/>
        </w:rPr>
        <w:t xml:space="preserve">: dr hab. </w:t>
      </w:r>
      <w:r>
        <w:rPr>
          <w:b/>
          <w:sz w:val="22"/>
          <w:szCs w:val="22"/>
        </w:rPr>
        <w:t xml:space="preserve">Joanna Sobiesiak </w:t>
      </w:r>
      <w:r w:rsidR="00FF0304" w:rsidRPr="00202E74">
        <w:rPr>
          <w:b/>
          <w:sz w:val="22"/>
          <w:szCs w:val="22"/>
        </w:rPr>
        <w:t>– Zakład Historii Powszechnej Średniowiecznej</w:t>
      </w:r>
    </w:p>
    <w:p w:rsidR="00752310" w:rsidRDefault="00752310" w:rsidP="00752310">
      <w:pPr>
        <w:pStyle w:val="Akapitzlist"/>
        <w:spacing w:after="160" w:line="256" w:lineRule="auto"/>
        <w:ind w:left="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752310">
        <w:rPr>
          <w:rFonts w:ascii="Times New Roman" w:hAnsi="Times New Roman" w:cs="Times New Roman"/>
          <w:color w:val="auto"/>
        </w:rPr>
        <w:t>Pamięć o średniowiecznych wydarzeniach w tradycji historycznej wspólnoty</w:t>
      </w:r>
    </w:p>
    <w:p w:rsidR="00752310" w:rsidRDefault="00752310" w:rsidP="00752310">
      <w:pPr>
        <w:pStyle w:val="Akapitzlist"/>
        <w:spacing w:after="160" w:line="256" w:lineRule="auto"/>
        <w:ind w:left="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752310">
        <w:rPr>
          <w:rFonts w:ascii="Times New Roman" w:hAnsi="Times New Roman" w:cs="Times New Roman"/>
          <w:color w:val="auto"/>
        </w:rPr>
        <w:t>Ostentacja władzy królewskiej w średniowieczu</w:t>
      </w:r>
    </w:p>
    <w:p w:rsidR="00752310" w:rsidRPr="00752310" w:rsidRDefault="00752310" w:rsidP="00752310">
      <w:pPr>
        <w:pStyle w:val="Akapitzlist"/>
        <w:spacing w:after="160" w:line="256" w:lineRule="auto"/>
        <w:ind w:left="0"/>
        <w:contextualSpacing/>
        <w:rPr>
          <w:rFonts w:ascii="Times New Roman" w:hAnsi="Times New Roman" w:cs="Times New Roman"/>
          <w:color w:val="auto"/>
        </w:rPr>
      </w:pPr>
      <w:r>
        <w:rPr>
          <w:color w:val="auto"/>
        </w:rPr>
        <w:t xml:space="preserve">3. </w:t>
      </w:r>
      <w:r w:rsidRPr="00752310">
        <w:rPr>
          <w:rFonts w:ascii="Times New Roman" w:hAnsi="Times New Roman" w:cs="Times New Roman"/>
          <w:color w:val="auto"/>
        </w:rPr>
        <w:t>Konstruowanie multimedialnych projektów historycznych  - średniowiecze</w:t>
      </w:r>
    </w:p>
    <w:p w:rsidR="00714D99" w:rsidRPr="00202E74" w:rsidRDefault="007F43CC" w:rsidP="00202E74">
      <w:pPr>
        <w:pStyle w:val="NormalnyWeb"/>
        <w:spacing w:after="0"/>
        <w:rPr>
          <w:sz w:val="18"/>
          <w:szCs w:val="18"/>
        </w:rPr>
      </w:pPr>
      <w:r w:rsidRPr="00202E74">
        <w:rPr>
          <w:b/>
          <w:sz w:val="22"/>
          <w:szCs w:val="22"/>
        </w:rPr>
        <w:t>P</w:t>
      </w:r>
      <w:r w:rsidR="00752310">
        <w:rPr>
          <w:b/>
          <w:sz w:val="22"/>
          <w:szCs w:val="22"/>
        </w:rPr>
        <w:t>rowadzący</w:t>
      </w:r>
      <w:r w:rsidR="00714D99" w:rsidRPr="00202E74">
        <w:rPr>
          <w:b/>
          <w:sz w:val="22"/>
          <w:szCs w:val="22"/>
        </w:rPr>
        <w:t xml:space="preserve">: dr </w:t>
      </w:r>
      <w:r w:rsidR="00752310">
        <w:rPr>
          <w:b/>
          <w:sz w:val="22"/>
          <w:szCs w:val="22"/>
        </w:rPr>
        <w:t>Paweł Jusiak</w:t>
      </w:r>
      <w:r w:rsidR="00714D99" w:rsidRPr="00202E74">
        <w:rPr>
          <w:b/>
          <w:sz w:val="22"/>
          <w:szCs w:val="22"/>
        </w:rPr>
        <w:t xml:space="preserve">– </w:t>
      </w:r>
      <w:r w:rsidR="00714D99" w:rsidRPr="00202E74">
        <w:rPr>
          <w:b/>
          <w:sz w:val="18"/>
          <w:szCs w:val="18"/>
        </w:rPr>
        <w:t>Zakład Historii Polski Średniowiecznej i Dziejów Gospodarczych</w:t>
      </w:r>
    </w:p>
    <w:p w:rsidR="00752310" w:rsidRPr="00E22168" w:rsidRDefault="00752310" w:rsidP="00752310">
      <w:pPr>
        <w:rPr>
          <w:sz w:val="22"/>
          <w:szCs w:val="22"/>
        </w:rPr>
      </w:pPr>
      <w:proofErr w:type="spellStart"/>
      <w:r w:rsidRPr="00E22168">
        <w:rPr>
          <w:sz w:val="22"/>
          <w:szCs w:val="22"/>
        </w:rPr>
        <w:t>semianarium</w:t>
      </w:r>
      <w:proofErr w:type="spellEnd"/>
      <w:r w:rsidRPr="00E22168">
        <w:rPr>
          <w:sz w:val="22"/>
          <w:szCs w:val="22"/>
        </w:rPr>
        <w:t xml:space="preserve"> poświęcone będzie elitom społecznym późnego średniowiecza i epoki </w:t>
      </w:r>
      <w:proofErr w:type="spellStart"/>
      <w:r w:rsidRPr="00E22168">
        <w:rPr>
          <w:sz w:val="22"/>
          <w:szCs w:val="22"/>
        </w:rPr>
        <w:t>wczesnonowożytnej</w:t>
      </w:r>
      <w:proofErr w:type="spellEnd"/>
      <w:r w:rsidRPr="00E22168">
        <w:rPr>
          <w:sz w:val="22"/>
          <w:szCs w:val="22"/>
        </w:rPr>
        <w:t xml:space="preserve"> z uwzględnieniem ich stanu majątkowego i roli politycznej. W miarę możliwości będą również uwzględniane indywidualne zainteresowania studentów uczęszczających na seminarium.  </w:t>
      </w:r>
    </w:p>
    <w:p w:rsidR="00714D99" w:rsidRDefault="00714D99" w:rsidP="00FF0304">
      <w:pPr>
        <w:spacing w:line="240" w:lineRule="auto"/>
        <w:rPr>
          <w:b/>
          <w:color w:val="FF0000"/>
          <w:sz w:val="22"/>
          <w:szCs w:val="22"/>
        </w:rPr>
      </w:pPr>
    </w:p>
    <w:p w:rsidR="00E22168" w:rsidRPr="00310AEF" w:rsidRDefault="008A556A" w:rsidP="00310AEF">
      <w:pPr>
        <w:spacing w:line="240" w:lineRule="auto"/>
        <w:rPr>
          <w:b/>
          <w:color w:val="auto"/>
          <w:sz w:val="22"/>
          <w:szCs w:val="22"/>
        </w:rPr>
      </w:pPr>
      <w:r w:rsidRPr="00202E74">
        <w:rPr>
          <w:b/>
          <w:color w:val="auto"/>
          <w:sz w:val="22"/>
          <w:szCs w:val="22"/>
        </w:rPr>
        <w:t xml:space="preserve">Prowadzący: dr hab. </w:t>
      </w:r>
      <w:r w:rsidR="00E22168">
        <w:rPr>
          <w:b/>
          <w:color w:val="auto"/>
          <w:sz w:val="22"/>
          <w:szCs w:val="22"/>
        </w:rPr>
        <w:t>Wiesław Bondyra</w:t>
      </w:r>
      <w:r w:rsidRPr="00202E74">
        <w:rPr>
          <w:b/>
          <w:color w:val="auto"/>
          <w:sz w:val="22"/>
          <w:szCs w:val="22"/>
        </w:rPr>
        <w:t xml:space="preserve"> – Zakład Historii XVI-XVIII w.</w:t>
      </w:r>
    </w:p>
    <w:p w:rsidR="00E22168" w:rsidRPr="00E22168" w:rsidRDefault="00E22168" w:rsidP="00E22168">
      <w:pPr>
        <w:pStyle w:val="Zwykytekst"/>
        <w:rPr>
          <w:rFonts w:ascii="Times New Roman" w:hAnsi="Times New Roman" w:cs="Times New Roman"/>
        </w:rPr>
      </w:pPr>
      <w:r>
        <w:t>1</w:t>
      </w:r>
      <w:r w:rsidRPr="00E22168">
        <w:rPr>
          <w:rFonts w:ascii="Times New Roman" w:hAnsi="Times New Roman" w:cs="Times New Roman"/>
        </w:rPr>
        <w:t xml:space="preserve">. Polityka wewnętrzna i zagraniczna Rzeczypospolitej, kwestie ustrojowe, wojskowość. </w:t>
      </w:r>
    </w:p>
    <w:p w:rsidR="00E22168" w:rsidRPr="00E22168" w:rsidRDefault="00E22168" w:rsidP="00E22168">
      <w:pPr>
        <w:pStyle w:val="Zwykytekst"/>
        <w:rPr>
          <w:rFonts w:ascii="Times New Roman" w:hAnsi="Times New Roman" w:cs="Times New Roman"/>
        </w:rPr>
      </w:pPr>
      <w:r w:rsidRPr="00E22168">
        <w:rPr>
          <w:rFonts w:ascii="Times New Roman" w:hAnsi="Times New Roman" w:cs="Times New Roman"/>
        </w:rPr>
        <w:t xml:space="preserve">2. Społeczeństwo staropolskie, struktury, lokalne elity władzy, kwestie wyznaniowe, obyczaje. </w:t>
      </w:r>
    </w:p>
    <w:p w:rsidR="00E22168" w:rsidRDefault="00E22168" w:rsidP="00E22168">
      <w:pPr>
        <w:pStyle w:val="Zwykytekst"/>
        <w:rPr>
          <w:rFonts w:ascii="Times New Roman" w:hAnsi="Times New Roman" w:cs="Times New Roman"/>
        </w:rPr>
      </w:pPr>
      <w:r w:rsidRPr="00E22168">
        <w:rPr>
          <w:rFonts w:ascii="Times New Roman" w:hAnsi="Times New Roman" w:cs="Times New Roman"/>
        </w:rPr>
        <w:t xml:space="preserve">    W zasadzie tematyka ograniczona jest tylko ramami chronologicznymi (XVI-XVIII w.). </w:t>
      </w:r>
    </w:p>
    <w:p w:rsidR="00202E74" w:rsidRDefault="00E22168" w:rsidP="00E22168">
      <w:pPr>
        <w:pStyle w:val="Zwykytekst"/>
      </w:pPr>
      <w:r>
        <w:t>3. Możliwa realizacja tematów związanych z historią regionalną</w:t>
      </w:r>
    </w:p>
    <w:p w:rsidR="00BE6DC7" w:rsidRDefault="00BE6DC7" w:rsidP="00BE6DC7">
      <w:pPr>
        <w:pStyle w:val="Zwykytekst"/>
        <w:jc w:val="both"/>
        <w:rPr>
          <w:rFonts w:ascii="Times New Roman" w:hAnsi="Times New Roman"/>
          <w:b/>
          <w:color w:val="000000"/>
          <w:szCs w:val="22"/>
        </w:rPr>
      </w:pPr>
    </w:p>
    <w:p w:rsidR="00BE6DC7" w:rsidRPr="00BE6DC7" w:rsidRDefault="00BE6DC7" w:rsidP="00BE6DC7">
      <w:pPr>
        <w:pStyle w:val="Zwykytekst"/>
        <w:jc w:val="both"/>
        <w:rPr>
          <w:rFonts w:ascii="Times New Roman" w:hAnsi="Times New Roman" w:cs="Times New Roman"/>
          <w:b/>
          <w:color w:val="FF0000"/>
          <w:szCs w:val="22"/>
        </w:rPr>
      </w:pPr>
      <w:r>
        <w:rPr>
          <w:rFonts w:ascii="Times New Roman" w:hAnsi="Times New Roman" w:cs="Times New Roman"/>
          <w:b/>
          <w:szCs w:val="22"/>
        </w:rPr>
        <w:t>Prowadząca</w:t>
      </w:r>
      <w:r w:rsidRPr="00BE6DC7">
        <w:rPr>
          <w:rFonts w:ascii="Times New Roman" w:hAnsi="Times New Roman" w:cs="Times New Roman"/>
          <w:b/>
          <w:szCs w:val="22"/>
        </w:rPr>
        <w:t>: prof. dr hab. Małgorzata Willaume – Zakład Historii XIX wieku  i Dziejów Europy</w:t>
      </w:r>
      <w:r w:rsidRPr="00BE6DC7">
        <w:rPr>
          <w:rFonts w:ascii="Times New Roman" w:hAnsi="Times New Roman" w:cs="Times New Roman"/>
          <w:b/>
          <w:color w:val="FF0000"/>
          <w:szCs w:val="22"/>
        </w:rPr>
        <w:t xml:space="preserve"> </w:t>
      </w:r>
      <w:r w:rsidRPr="00BE6DC7">
        <w:rPr>
          <w:rFonts w:ascii="Times New Roman" w:hAnsi="Times New Roman" w:cs="Times New Roman"/>
          <w:b/>
          <w:szCs w:val="22"/>
        </w:rPr>
        <w:t>Wschodniej</w:t>
      </w:r>
    </w:p>
    <w:p w:rsidR="00BE6DC7" w:rsidRPr="00BE6DC7" w:rsidRDefault="00BE6DC7" w:rsidP="00BE6DC7">
      <w:pPr>
        <w:pStyle w:val="Zwykytekst"/>
        <w:jc w:val="both"/>
        <w:rPr>
          <w:rFonts w:ascii="Times New Roman" w:hAnsi="Times New Roman" w:cs="Times New Roman"/>
          <w:szCs w:val="22"/>
        </w:rPr>
      </w:pPr>
      <w:r w:rsidRPr="00BE6DC7">
        <w:rPr>
          <w:rFonts w:ascii="Times New Roman" w:hAnsi="Times New Roman" w:cs="Times New Roman"/>
          <w:szCs w:val="22"/>
        </w:rPr>
        <w:t xml:space="preserve">Seminarium poświęcone będzie wielkim przemianom społecznym, politycznym, obyczajowym </w:t>
      </w:r>
      <w:r>
        <w:rPr>
          <w:rFonts w:ascii="Times New Roman" w:hAnsi="Times New Roman" w:cs="Times New Roman"/>
          <w:szCs w:val="22"/>
        </w:rPr>
        <w:t xml:space="preserve">                            </w:t>
      </w:r>
      <w:r w:rsidRPr="00BE6DC7">
        <w:rPr>
          <w:rFonts w:ascii="Times New Roman" w:hAnsi="Times New Roman" w:cs="Times New Roman"/>
          <w:szCs w:val="22"/>
        </w:rPr>
        <w:t xml:space="preserve">i mentalnym, które ukształtowały nowożytną Europę w XIX i XX wieku oraz problemom związanym z  kształtowaniem się </w:t>
      </w:r>
      <w:proofErr w:type="spellStart"/>
      <w:r w:rsidRPr="00BE6DC7">
        <w:rPr>
          <w:rFonts w:ascii="Times New Roman" w:hAnsi="Times New Roman" w:cs="Times New Roman"/>
          <w:szCs w:val="22"/>
        </w:rPr>
        <w:t>polksiej</w:t>
      </w:r>
      <w:proofErr w:type="spellEnd"/>
      <w:r w:rsidRPr="00BE6DC7">
        <w:rPr>
          <w:rFonts w:ascii="Times New Roman" w:hAnsi="Times New Roman" w:cs="Times New Roman"/>
          <w:szCs w:val="22"/>
        </w:rPr>
        <w:t xml:space="preserve"> niepodległości na przełomie XIX i XX w</w:t>
      </w:r>
    </w:p>
    <w:p w:rsidR="00310AEF" w:rsidRPr="00E22168" w:rsidRDefault="00310AEF" w:rsidP="00E22168">
      <w:pPr>
        <w:pStyle w:val="Zwykytekst"/>
        <w:rPr>
          <w:rFonts w:ascii="Times New Roman" w:hAnsi="Times New Roman" w:cs="Times New Roman"/>
        </w:rPr>
      </w:pPr>
    </w:p>
    <w:p w:rsidR="004138C6" w:rsidRPr="004138C6" w:rsidRDefault="00905242" w:rsidP="00BE6DC7">
      <w:pPr>
        <w:spacing w:line="240" w:lineRule="auto"/>
        <w:rPr>
          <w:b/>
          <w:color w:val="auto"/>
          <w:sz w:val="22"/>
          <w:szCs w:val="22"/>
        </w:rPr>
      </w:pPr>
      <w:r w:rsidRPr="00DD544B">
        <w:rPr>
          <w:b/>
          <w:color w:val="auto"/>
          <w:sz w:val="22"/>
          <w:szCs w:val="22"/>
        </w:rPr>
        <w:t xml:space="preserve">Prowadzący: dr hab. </w:t>
      </w:r>
      <w:r w:rsidR="00DD544B" w:rsidRPr="00DD544B">
        <w:rPr>
          <w:b/>
          <w:color w:val="auto"/>
          <w:sz w:val="22"/>
          <w:szCs w:val="22"/>
        </w:rPr>
        <w:t>Mariusz Korzeniowski</w:t>
      </w:r>
      <w:r w:rsidR="00310AEF" w:rsidRPr="00202E74">
        <w:rPr>
          <w:b/>
          <w:color w:val="000000" w:themeColor="text1"/>
          <w:szCs w:val="22"/>
        </w:rPr>
        <w:t xml:space="preserve">, prof. </w:t>
      </w:r>
      <w:proofErr w:type="spellStart"/>
      <w:r w:rsidR="00310AEF" w:rsidRPr="00202E74">
        <w:rPr>
          <w:b/>
          <w:color w:val="000000" w:themeColor="text1"/>
          <w:szCs w:val="22"/>
        </w:rPr>
        <w:t>nadzw</w:t>
      </w:r>
      <w:proofErr w:type="spellEnd"/>
      <w:r w:rsidRPr="00DD544B">
        <w:rPr>
          <w:b/>
          <w:color w:val="auto"/>
          <w:sz w:val="22"/>
          <w:szCs w:val="22"/>
        </w:rPr>
        <w:t>. – Zakład Historii XIX wieku</w:t>
      </w:r>
      <w:r w:rsidR="008A556A" w:rsidRPr="00DD544B">
        <w:rPr>
          <w:b/>
          <w:color w:val="auto"/>
          <w:sz w:val="22"/>
          <w:szCs w:val="22"/>
        </w:rPr>
        <w:t xml:space="preserve">  </w:t>
      </w:r>
      <w:r w:rsidR="00BE6DC7">
        <w:rPr>
          <w:b/>
          <w:color w:val="auto"/>
          <w:sz w:val="22"/>
          <w:szCs w:val="22"/>
        </w:rPr>
        <w:t xml:space="preserve">                              </w:t>
      </w:r>
      <w:r w:rsidR="00DD544B" w:rsidRPr="00DD544B">
        <w:rPr>
          <w:b/>
          <w:color w:val="auto"/>
          <w:sz w:val="22"/>
          <w:szCs w:val="22"/>
        </w:rPr>
        <w:t>i Dziejów Europy</w:t>
      </w:r>
      <w:r w:rsidR="00DD544B" w:rsidRPr="00DD544B">
        <w:rPr>
          <w:b/>
          <w:color w:val="FF0000"/>
          <w:sz w:val="22"/>
          <w:szCs w:val="22"/>
        </w:rPr>
        <w:t xml:space="preserve"> </w:t>
      </w:r>
      <w:r w:rsidR="004138C6" w:rsidRPr="004138C6">
        <w:rPr>
          <w:b/>
          <w:color w:val="auto"/>
          <w:sz w:val="22"/>
          <w:szCs w:val="22"/>
        </w:rPr>
        <w:t>Wschodniej</w:t>
      </w:r>
    </w:p>
    <w:p w:rsidR="00356BF3" w:rsidRPr="00DD544B" w:rsidRDefault="00DD544B" w:rsidP="00BE6DC7">
      <w:pPr>
        <w:spacing w:line="240" w:lineRule="auto"/>
        <w:rPr>
          <w:rFonts w:eastAsiaTheme="minorHAnsi"/>
          <w:color w:val="auto"/>
          <w:sz w:val="22"/>
          <w:szCs w:val="22"/>
          <w:lang w:eastAsia="en-US"/>
        </w:rPr>
      </w:pPr>
      <w:r w:rsidRPr="00DD544B">
        <w:rPr>
          <w:rFonts w:eastAsiaTheme="minorHAnsi"/>
          <w:color w:val="auto"/>
          <w:sz w:val="22"/>
          <w:szCs w:val="22"/>
          <w:lang w:eastAsia="en-US"/>
        </w:rPr>
        <w:t>Celem seminarium jest umożliwienie studentom napisania pracy licencjackiej z tematyki traktującej o dziejach Rosji (XIX-XX w.), Związku Sowieckiego i Federacji Rosyjskiej, Ukrainy czy Białorusi, losach Polaków w imperium rosyjskim w XIX i w początkach XX stulecia oraz obecności rosyjskiej w Królestwie Polskim.</w:t>
      </w:r>
    </w:p>
    <w:p w:rsidR="00BE6DC7" w:rsidRDefault="00BE6DC7" w:rsidP="00CE24E9">
      <w:pPr>
        <w:pStyle w:val="Zwykytekst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CE24E9" w:rsidRPr="00202E74" w:rsidRDefault="00CE24E9" w:rsidP="00CE24E9">
      <w:pPr>
        <w:pStyle w:val="Zwykytekst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202E74">
        <w:rPr>
          <w:rFonts w:ascii="Times New Roman" w:hAnsi="Times New Roman" w:cs="Times New Roman"/>
          <w:b/>
          <w:color w:val="000000" w:themeColor="text1"/>
          <w:szCs w:val="22"/>
        </w:rPr>
        <w:t xml:space="preserve">Prowadzący: dr hab. </w:t>
      </w:r>
      <w:r>
        <w:rPr>
          <w:rFonts w:ascii="Times New Roman" w:hAnsi="Times New Roman" w:cs="Times New Roman"/>
          <w:b/>
          <w:color w:val="000000" w:themeColor="text1"/>
          <w:szCs w:val="22"/>
        </w:rPr>
        <w:t>Waldemar Kozyra</w:t>
      </w:r>
      <w:r w:rsidRPr="00202E74">
        <w:rPr>
          <w:rFonts w:ascii="Times New Roman" w:hAnsi="Times New Roman" w:cs="Times New Roman"/>
          <w:b/>
          <w:color w:val="000000" w:themeColor="text1"/>
          <w:szCs w:val="22"/>
        </w:rPr>
        <w:t xml:space="preserve">, prof. </w:t>
      </w:r>
      <w:proofErr w:type="spellStart"/>
      <w:r w:rsidRPr="00202E74">
        <w:rPr>
          <w:rFonts w:ascii="Times New Roman" w:hAnsi="Times New Roman" w:cs="Times New Roman"/>
          <w:b/>
          <w:color w:val="000000" w:themeColor="text1"/>
          <w:szCs w:val="22"/>
        </w:rPr>
        <w:t>nadzw</w:t>
      </w:r>
      <w:proofErr w:type="spellEnd"/>
      <w:r w:rsidRPr="00202E74">
        <w:rPr>
          <w:rFonts w:ascii="Times New Roman" w:hAnsi="Times New Roman" w:cs="Times New Roman"/>
          <w:b/>
          <w:color w:val="000000" w:themeColor="text1"/>
          <w:szCs w:val="22"/>
        </w:rPr>
        <w:t>.  – Zakład Historii Najnowszej</w:t>
      </w:r>
    </w:p>
    <w:p w:rsidR="00CE24E9" w:rsidRPr="00CE24E9" w:rsidRDefault="00CE24E9" w:rsidP="00CE24E9">
      <w:pPr>
        <w:pStyle w:val="NormalnyWeb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D</w:t>
      </w:r>
      <w:r w:rsidRPr="00CE24E9">
        <w:rPr>
          <w:sz w:val="22"/>
          <w:szCs w:val="22"/>
        </w:rPr>
        <w:t>zieje Polski i histori</w:t>
      </w:r>
      <w:r>
        <w:rPr>
          <w:sz w:val="22"/>
          <w:szCs w:val="22"/>
        </w:rPr>
        <w:t>i powszechnej w lat 1918 – 1945.</w:t>
      </w:r>
    </w:p>
    <w:p w:rsidR="00CE24E9" w:rsidRPr="00CE24E9" w:rsidRDefault="00CE24E9" w:rsidP="00CE24E9">
      <w:pPr>
        <w:pStyle w:val="NormalnyWeb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D</w:t>
      </w:r>
      <w:r w:rsidRPr="00CE24E9">
        <w:rPr>
          <w:sz w:val="22"/>
          <w:szCs w:val="22"/>
        </w:rPr>
        <w:t xml:space="preserve">zieje Polski i historię powszechną w latach 1945 </w:t>
      </w:r>
      <w:r>
        <w:rPr>
          <w:sz w:val="22"/>
          <w:szCs w:val="22"/>
        </w:rPr>
        <w:t>–</w:t>
      </w:r>
      <w:r w:rsidRPr="00CE24E9">
        <w:rPr>
          <w:sz w:val="22"/>
          <w:szCs w:val="22"/>
        </w:rPr>
        <w:t xml:space="preserve"> 1989</w:t>
      </w:r>
      <w:r>
        <w:rPr>
          <w:sz w:val="22"/>
          <w:szCs w:val="22"/>
        </w:rPr>
        <w:t>.</w:t>
      </w:r>
    </w:p>
    <w:p w:rsidR="00FF0304" w:rsidRPr="00CE24E9" w:rsidRDefault="00CE24E9" w:rsidP="00CE24E9">
      <w:pPr>
        <w:pStyle w:val="NormalnyWeb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D</w:t>
      </w:r>
      <w:r w:rsidRPr="00CE24E9">
        <w:rPr>
          <w:sz w:val="22"/>
          <w:szCs w:val="22"/>
        </w:rPr>
        <w:t>zieje Polski i historię powszechną po 1989 r. (historia współczesna).</w:t>
      </w:r>
    </w:p>
    <w:p w:rsidR="00CE24E9" w:rsidRPr="00CE24E9" w:rsidRDefault="00FF0304" w:rsidP="00CE24E9">
      <w:pPr>
        <w:pStyle w:val="Zwykytekst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202E74">
        <w:rPr>
          <w:rFonts w:ascii="Times New Roman" w:hAnsi="Times New Roman" w:cs="Times New Roman"/>
          <w:b/>
          <w:color w:val="000000" w:themeColor="text1"/>
          <w:szCs w:val="22"/>
        </w:rPr>
        <w:t xml:space="preserve">Prowadzący: dr hab. </w:t>
      </w:r>
      <w:r w:rsidR="00E22168">
        <w:rPr>
          <w:rFonts w:ascii="Times New Roman" w:hAnsi="Times New Roman" w:cs="Times New Roman"/>
          <w:b/>
          <w:color w:val="000000" w:themeColor="text1"/>
          <w:szCs w:val="22"/>
        </w:rPr>
        <w:t xml:space="preserve">Marek </w:t>
      </w:r>
      <w:proofErr w:type="spellStart"/>
      <w:r w:rsidR="00E22168">
        <w:rPr>
          <w:rFonts w:ascii="Times New Roman" w:hAnsi="Times New Roman" w:cs="Times New Roman"/>
          <w:b/>
          <w:color w:val="000000" w:themeColor="text1"/>
          <w:szCs w:val="22"/>
        </w:rPr>
        <w:t>Sioma</w:t>
      </w:r>
      <w:proofErr w:type="spellEnd"/>
      <w:r w:rsidRPr="00202E74">
        <w:rPr>
          <w:rFonts w:ascii="Times New Roman" w:hAnsi="Times New Roman" w:cs="Times New Roman"/>
          <w:b/>
          <w:color w:val="000000" w:themeColor="text1"/>
          <w:szCs w:val="22"/>
        </w:rPr>
        <w:t xml:space="preserve">, prof. </w:t>
      </w:r>
      <w:proofErr w:type="spellStart"/>
      <w:r w:rsidRPr="00202E74">
        <w:rPr>
          <w:rFonts w:ascii="Times New Roman" w:hAnsi="Times New Roman" w:cs="Times New Roman"/>
          <w:b/>
          <w:color w:val="000000" w:themeColor="text1"/>
          <w:szCs w:val="22"/>
        </w:rPr>
        <w:t>nadzw</w:t>
      </w:r>
      <w:proofErr w:type="spellEnd"/>
      <w:r w:rsidRPr="00202E74">
        <w:rPr>
          <w:rFonts w:ascii="Times New Roman" w:hAnsi="Times New Roman" w:cs="Times New Roman"/>
          <w:b/>
          <w:color w:val="000000" w:themeColor="text1"/>
          <w:szCs w:val="22"/>
        </w:rPr>
        <w:t>.  – Zakład Historii Najnowszej</w:t>
      </w:r>
    </w:p>
    <w:p w:rsidR="00CE24E9" w:rsidRPr="00CE24E9" w:rsidRDefault="00CE24E9" w:rsidP="00E22168">
      <w:pPr>
        <w:rPr>
          <w:kern w:val="16"/>
          <w:sz w:val="18"/>
          <w:szCs w:val="18"/>
        </w:rPr>
      </w:pPr>
      <w:r>
        <w:rPr>
          <w:kern w:val="16"/>
          <w:sz w:val="18"/>
          <w:szCs w:val="18"/>
        </w:rPr>
        <w:t>W</w:t>
      </w:r>
      <w:r w:rsidR="00E22168" w:rsidRPr="00E22168">
        <w:rPr>
          <w:kern w:val="16"/>
          <w:sz w:val="18"/>
          <w:szCs w:val="18"/>
        </w:rPr>
        <w:t>iek XX był okresem wielkich przemian cywilizacyjnych. Czasem, w którym ukształtowała się współczesna mapa Europy, wykształciły narody a ludzie zaznali zarówno pokoju, jak też najokrutniejszych w dziejach wojen światowych. Był też czasem dynamicznego rozwoju autorytaryzmów i totalitaryzmów, ale i tryumfu demokracji. Badanie tych zjawisk na różnych poziomach nadal ma sens, albowiem kolejne wyniki przynoszą niezwykle ciekawe spostrzeżenia i nowe interpretacje. Wiek atomu nadal kryje przed kolejnymi badaczami nieznane lub czekające na nową, twórczą interpretację, wydarzenia.</w:t>
      </w:r>
    </w:p>
    <w:p w:rsidR="00E22168" w:rsidRPr="00CE24E9" w:rsidRDefault="00E22168" w:rsidP="00E22168">
      <w:pPr>
        <w:rPr>
          <w:sz w:val="22"/>
          <w:szCs w:val="22"/>
        </w:rPr>
      </w:pPr>
      <w:r w:rsidRPr="00CE24E9">
        <w:rPr>
          <w:sz w:val="22"/>
          <w:szCs w:val="22"/>
        </w:rPr>
        <w:t>Proponowane tematy (obszary) prac licencjackich</w:t>
      </w:r>
    </w:p>
    <w:p w:rsidR="00E22168" w:rsidRPr="00E22168" w:rsidRDefault="00E22168" w:rsidP="00E22168">
      <w:pPr>
        <w:pStyle w:val="Akapitzlist"/>
        <w:numPr>
          <w:ilvl w:val="0"/>
          <w:numId w:val="7"/>
        </w:numPr>
        <w:ind w:left="284" w:hanging="284"/>
        <w:contextualSpacing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216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Polityka (myśl polityczna) i społeczeństwa w dwudziestowiecznej Polsce i Europie</w:t>
      </w:r>
    </w:p>
    <w:p w:rsidR="00E22168" w:rsidRPr="00E22168" w:rsidRDefault="00E22168" w:rsidP="00E22168">
      <w:pPr>
        <w:numPr>
          <w:ilvl w:val="0"/>
          <w:numId w:val="7"/>
        </w:numPr>
        <w:ind w:left="284" w:hanging="284"/>
        <w:contextualSpacing/>
        <w:jc w:val="left"/>
        <w:rPr>
          <w:sz w:val="22"/>
          <w:szCs w:val="22"/>
        </w:rPr>
      </w:pPr>
      <w:r w:rsidRPr="00E22168">
        <w:rPr>
          <w:sz w:val="22"/>
          <w:szCs w:val="22"/>
        </w:rPr>
        <w:t>Instytucje państwa (administracja, związki sportowe, kultura, szkolnictwo, itp.)</w:t>
      </w:r>
    </w:p>
    <w:p w:rsidR="00905242" w:rsidRPr="00CE24E9" w:rsidRDefault="00E22168" w:rsidP="00CE24E9">
      <w:pPr>
        <w:numPr>
          <w:ilvl w:val="0"/>
          <w:numId w:val="7"/>
        </w:numPr>
        <w:ind w:left="284" w:hanging="284"/>
        <w:contextualSpacing/>
        <w:jc w:val="left"/>
        <w:rPr>
          <w:sz w:val="22"/>
          <w:szCs w:val="22"/>
        </w:rPr>
      </w:pPr>
      <w:r w:rsidRPr="00E22168">
        <w:rPr>
          <w:sz w:val="22"/>
          <w:szCs w:val="22"/>
        </w:rPr>
        <w:t>Region lubelski i jego znaczenie w XX wieku</w:t>
      </w:r>
    </w:p>
    <w:p w:rsidR="00CE24E9" w:rsidRDefault="00CE24E9" w:rsidP="00716225">
      <w:pPr>
        <w:pStyle w:val="Zwykytekst"/>
        <w:jc w:val="both"/>
        <w:rPr>
          <w:rFonts w:ascii="Times New Roman" w:hAnsi="Times New Roman" w:cs="Times New Roman"/>
          <w:b/>
          <w:szCs w:val="22"/>
        </w:rPr>
      </w:pPr>
    </w:p>
    <w:p w:rsidR="00BE6DC7" w:rsidRDefault="00BE6DC7" w:rsidP="00716225">
      <w:pPr>
        <w:pStyle w:val="Zwykytekst"/>
        <w:jc w:val="both"/>
        <w:rPr>
          <w:rFonts w:ascii="Times New Roman" w:hAnsi="Times New Roman" w:cs="Times New Roman"/>
          <w:b/>
          <w:szCs w:val="22"/>
        </w:rPr>
      </w:pPr>
    </w:p>
    <w:p w:rsidR="00BE6DC7" w:rsidRDefault="00BE6DC7" w:rsidP="00716225">
      <w:pPr>
        <w:pStyle w:val="Zwykytekst"/>
        <w:jc w:val="both"/>
        <w:rPr>
          <w:rFonts w:ascii="Times New Roman" w:hAnsi="Times New Roman" w:cs="Times New Roman"/>
          <w:b/>
          <w:szCs w:val="22"/>
        </w:rPr>
      </w:pPr>
    </w:p>
    <w:p w:rsidR="00716225" w:rsidRDefault="00905242" w:rsidP="00716225">
      <w:pPr>
        <w:pStyle w:val="Zwykytekst"/>
        <w:jc w:val="both"/>
        <w:rPr>
          <w:rFonts w:ascii="Times New Roman" w:hAnsi="Times New Roman" w:cs="Times New Roman"/>
          <w:b/>
          <w:szCs w:val="22"/>
        </w:rPr>
      </w:pPr>
      <w:r w:rsidRPr="00FF0304">
        <w:rPr>
          <w:rFonts w:ascii="Times New Roman" w:hAnsi="Times New Roman" w:cs="Times New Roman"/>
          <w:b/>
          <w:szCs w:val="22"/>
        </w:rPr>
        <w:t xml:space="preserve">Prowadzący: prof. dr hab. </w:t>
      </w:r>
      <w:r w:rsidR="00DD544B">
        <w:rPr>
          <w:rFonts w:ascii="Times New Roman" w:hAnsi="Times New Roman" w:cs="Times New Roman"/>
          <w:b/>
          <w:szCs w:val="22"/>
        </w:rPr>
        <w:t>Janusz Wrona</w:t>
      </w:r>
      <w:r w:rsidRPr="00FF0304">
        <w:rPr>
          <w:rFonts w:ascii="Times New Roman" w:hAnsi="Times New Roman" w:cs="Times New Roman"/>
          <w:b/>
          <w:szCs w:val="22"/>
        </w:rPr>
        <w:t>. – Zakład Historii Społecznej XX wieku</w:t>
      </w:r>
    </w:p>
    <w:p w:rsidR="00DD544B" w:rsidRPr="00DD544B" w:rsidRDefault="00DD544B" w:rsidP="00BE6DC7">
      <w:pPr>
        <w:spacing w:line="240" w:lineRule="auto"/>
        <w:rPr>
          <w:sz w:val="22"/>
          <w:szCs w:val="22"/>
        </w:rPr>
      </w:pPr>
      <w:r w:rsidRPr="00DD544B">
        <w:rPr>
          <w:sz w:val="22"/>
          <w:szCs w:val="22"/>
        </w:rPr>
        <w:lastRenderedPageBreak/>
        <w:t>1.</w:t>
      </w:r>
      <w:r w:rsidR="00CE24E9">
        <w:rPr>
          <w:sz w:val="22"/>
          <w:szCs w:val="22"/>
        </w:rPr>
        <w:t xml:space="preserve"> </w:t>
      </w:r>
      <w:r w:rsidRPr="00DD544B">
        <w:rPr>
          <w:sz w:val="22"/>
          <w:szCs w:val="22"/>
        </w:rPr>
        <w:t>Chronologia  obejmuje   historię  najnowszą  Polski  i powszechną  XX/XXI wieku.</w:t>
      </w:r>
    </w:p>
    <w:p w:rsidR="00DD544B" w:rsidRPr="00DD544B" w:rsidRDefault="00DD544B" w:rsidP="00BE6DC7">
      <w:pPr>
        <w:spacing w:line="240" w:lineRule="auto"/>
        <w:ind w:left="284" w:hanging="284"/>
        <w:rPr>
          <w:sz w:val="22"/>
          <w:szCs w:val="22"/>
        </w:rPr>
      </w:pPr>
      <w:r w:rsidRPr="00DD544B">
        <w:rPr>
          <w:sz w:val="22"/>
          <w:szCs w:val="22"/>
        </w:rPr>
        <w:t xml:space="preserve">2. Analizujemy instytucje władzy, gospodarkę, kulturę, naukę, społeczeństwo, Kościół, wojsko,  I </w:t>
      </w:r>
      <w:proofErr w:type="spellStart"/>
      <w:r w:rsidRPr="00DD544B">
        <w:rPr>
          <w:sz w:val="22"/>
          <w:szCs w:val="22"/>
        </w:rPr>
        <w:t>i</w:t>
      </w:r>
      <w:proofErr w:type="spellEnd"/>
      <w:r w:rsidRPr="00DD544B">
        <w:rPr>
          <w:sz w:val="22"/>
          <w:szCs w:val="22"/>
        </w:rPr>
        <w:t xml:space="preserve"> II </w:t>
      </w:r>
      <w:r w:rsidR="00CE24E9">
        <w:rPr>
          <w:sz w:val="22"/>
          <w:szCs w:val="22"/>
        </w:rPr>
        <w:t xml:space="preserve">   </w:t>
      </w:r>
      <w:r w:rsidRPr="00DD544B">
        <w:rPr>
          <w:sz w:val="22"/>
          <w:szCs w:val="22"/>
        </w:rPr>
        <w:t>wojnę światową oraz współczesne konflikty militarne i polityczne.</w:t>
      </w:r>
    </w:p>
    <w:p w:rsidR="00DD544B" w:rsidRPr="00DD544B" w:rsidRDefault="00DD544B" w:rsidP="00BE6DC7">
      <w:pPr>
        <w:spacing w:line="240" w:lineRule="auto"/>
        <w:rPr>
          <w:sz w:val="22"/>
          <w:szCs w:val="22"/>
        </w:rPr>
      </w:pPr>
      <w:r w:rsidRPr="00DD544B">
        <w:rPr>
          <w:sz w:val="22"/>
          <w:szCs w:val="22"/>
        </w:rPr>
        <w:t>3. Pierwszeństwo mają takie tematy prac, który są w obszarze zainteresowań studenta.</w:t>
      </w:r>
    </w:p>
    <w:p w:rsidR="00CE24E9" w:rsidRPr="00BE6DC7" w:rsidRDefault="008A556A" w:rsidP="00BE6DC7">
      <w:pPr>
        <w:pStyle w:val="Zwykytekst"/>
        <w:jc w:val="both"/>
        <w:rPr>
          <w:szCs w:val="22"/>
        </w:rPr>
      </w:pPr>
      <w:r w:rsidRPr="00FF0304">
        <w:rPr>
          <w:szCs w:val="22"/>
        </w:rPr>
        <w:t>                                                                                  </w:t>
      </w:r>
      <w:r w:rsidR="00DD544B">
        <w:rPr>
          <w:szCs w:val="22"/>
        </w:rPr>
        <w:t>                               </w:t>
      </w:r>
    </w:p>
    <w:p w:rsidR="007103DD" w:rsidRPr="007103DD" w:rsidRDefault="00202E74" w:rsidP="007103DD">
      <w:pPr>
        <w:rPr>
          <w:b/>
          <w:color w:val="auto"/>
          <w:sz w:val="20"/>
          <w:szCs w:val="20"/>
        </w:rPr>
      </w:pPr>
      <w:r w:rsidRPr="00202E74">
        <w:rPr>
          <w:b/>
          <w:color w:val="auto"/>
          <w:sz w:val="22"/>
          <w:szCs w:val="22"/>
        </w:rPr>
        <w:t xml:space="preserve">Prowadzący: dr hab. </w:t>
      </w:r>
      <w:r w:rsidR="00DD544B">
        <w:rPr>
          <w:b/>
          <w:color w:val="auto"/>
          <w:sz w:val="22"/>
          <w:szCs w:val="22"/>
        </w:rPr>
        <w:t xml:space="preserve">Andrzej </w:t>
      </w:r>
      <w:proofErr w:type="spellStart"/>
      <w:r w:rsidR="00DD544B">
        <w:rPr>
          <w:b/>
          <w:color w:val="auto"/>
          <w:sz w:val="22"/>
          <w:szCs w:val="22"/>
        </w:rPr>
        <w:t>Stępnik</w:t>
      </w:r>
      <w:proofErr w:type="spellEnd"/>
      <w:r w:rsidR="00310AEF">
        <w:rPr>
          <w:b/>
          <w:color w:val="auto"/>
          <w:sz w:val="22"/>
          <w:szCs w:val="22"/>
        </w:rPr>
        <w:t>, prof. nadzw.</w:t>
      </w:r>
      <w:r w:rsidRPr="00202E74">
        <w:rPr>
          <w:b/>
          <w:color w:val="auto"/>
          <w:sz w:val="22"/>
          <w:szCs w:val="22"/>
        </w:rPr>
        <w:t xml:space="preserve"> – </w:t>
      </w:r>
      <w:r w:rsidRPr="00202E74">
        <w:rPr>
          <w:b/>
          <w:color w:val="auto"/>
          <w:sz w:val="20"/>
          <w:szCs w:val="20"/>
        </w:rPr>
        <w:t>Zakład Edukacji Historycznej i Dziedzictwa Kulturowego</w:t>
      </w:r>
    </w:p>
    <w:p w:rsidR="007103DD" w:rsidRPr="00DD544B" w:rsidRDefault="00DD544B" w:rsidP="00BE6DC7">
      <w:pPr>
        <w:spacing w:line="240" w:lineRule="auto"/>
        <w:rPr>
          <w:color w:val="auto"/>
          <w:sz w:val="22"/>
          <w:szCs w:val="22"/>
        </w:rPr>
      </w:pPr>
      <w:r w:rsidRPr="00DD544B">
        <w:rPr>
          <w:color w:val="auto"/>
          <w:sz w:val="22"/>
          <w:szCs w:val="22"/>
        </w:rPr>
        <w:t xml:space="preserve">Problematyka seminarium nawiązuje do atrakcyjnych badań nad społeczną recepcją historii, dawniej i dziś. Koncentruje się wokół trzech interesujących zjawisk społeczno-kulturowych: </w:t>
      </w:r>
      <w:r w:rsidRPr="00DD544B">
        <w:rPr>
          <w:b/>
          <w:bCs/>
          <w:i/>
          <w:iCs/>
          <w:color w:val="auto"/>
          <w:sz w:val="22"/>
          <w:szCs w:val="22"/>
        </w:rPr>
        <w:t>świadomości historycznej – kultury historycznej – edukacji historycznej</w:t>
      </w:r>
      <w:r w:rsidRPr="00DD544B">
        <w:rPr>
          <w:color w:val="auto"/>
          <w:sz w:val="22"/>
          <w:szCs w:val="22"/>
        </w:rPr>
        <w:t xml:space="preserve">. Głównym zadaniem uczestników seminarium </w:t>
      </w:r>
      <w:r w:rsidRPr="00DD544B">
        <w:rPr>
          <w:color w:val="auto"/>
          <w:sz w:val="22"/>
          <w:szCs w:val="22"/>
          <w:u w:val="single"/>
        </w:rPr>
        <w:t>nie</w:t>
      </w:r>
      <w:r w:rsidRPr="00DD544B">
        <w:rPr>
          <w:color w:val="auto"/>
          <w:sz w:val="22"/>
          <w:szCs w:val="22"/>
        </w:rPr>
        <w:t xml:space="preserve"> będzie więc ustalanie tego </w:t>
      </w:r>
      <w:r w:rsidRPr="00DD544B">
        <w:rPr>
          <w:i/>
          <w:iCs/>
          <w:color w:val="auto"/>
          <w:sz w:val="22"/>
          <w:szCs w:val="22"/>
        </w:rPr>
        <w:t>jak było naprawdę?</w:t>
      </w:r>
      <w:r w:rsidRPr="00DD544B">
        <w:rPr>
          <w:color w:val="auto"/>
          <w:sz w:val="22"/>
          <w:szCs w:val="22"/>
        </w:rPr>
        <w:t xml:space="preserve"> </w:t>
      </w:r>
      <w:r w:rsidRPr="00DD544B">
        <w:rPr>
          <w:color w:val="auto"/>
          <w:sz w:val="22"/>
          <w:szCs w:val="22"/>
          <w:u w:val="single"/>
        </w:rPr>
        <w:t>lecz</w:t>
      </w:r>
      <w:r w:rsidRPr="00DD544B">
        <w:rPr>
          <w:color w:val="auto"/>
          <w:sz w:val="22"/>
          <w:szCs w:val="22"/>
        </w:rPr>
        <w:t xml:space="preserve"> </w:t>
      </w:r>
      <w:r w:rsidRPr="00DD544B">
        <w:rPr>
          <w:i/>
          <w:iCs/>
          <w:color w:val="auto"/>
          <w:sz w:val="22"/>
          <w:szCs w:val="22"/>
        </w:rPr>
        <w:t>co i dlaczego ludzie</w:t>
      </w:r>
      <w:r w:rsidRPr="00DD544B">
        <w:rPr>
          <w:color w:val="auto"/>
          <w:sz w:val="22"/>
          <w:szCs w:val="22"/>
        </w:rPr>
        <w:t xml:space="preserve"> (danej epoki, środowiska itp.) </w:t>
      </w:r>
      <w:r w:rsidRPr="00DD544B">
        <w:rPr>
          <w:i/>
          <w:iCs/>
          <w:color w:val="auto"/>
          <w:sz w:val="22"/>
          <w:szCs w:val="22"/>
        </w:rPr>
        <w:t>uznawali za własną przeszłość?</w:t>
      </w:r>
      <w:r w:rsidRPr="00DD544B">
        <w:rPr>
          <w:color w:val="auto"/>
          <w:sz w:val="22"/>
          <w:szCs w:val="22"/>
        </w:rPr>
        <w:t xml:space="preserve"> W badaniach tego typu wykorzystuje się zarówno tradycyjny warsztat oraz bazę źródłową jak i możliwości jakie stwarza dzisiaj technologia informacyjna.</w:t>
      </w:r>
    </w:p>
    <w:p w:rsidR="00947977" w:rsidRDefault="00947977" w:rsidP="00947977">
      <w:pPr>
        <w:pStyle w:val="Zwykytekst"/>
      </w:pPr>
    </w:p>
    <w:p w:rsidR="00947977" w:rsidRPr="00CE24E9" w:rsidRDefault="00947977" w:rsidP="00947977">
      <w:pPr>
        <w:pStyle w:val="Zwykytekst"/>
        <w:rPr>
          <w:rFonts w:ascii="Times New Roman" w:hAnsi="Times New Roman" w:cs="Times New Roman"/>
        </w:rPr>
      </w:pPr>
      <w:r w:rsidRPr="00CE24E9">
        <w:rPr>
          <w:rFonts w:ascii="Times New Roman" w:hAnsi="Times New Roman" w:cs="Times New Roman"/>
          <w:b/>
          <w:szCs w:val="22"/>
        </w:rPr>
        <w:t>Prowadzący: dr hab. Piotr Witek – Zakład Metodologii Historii</w:t>
      </w:r>
    </w:p>
    <w:p w:rsidR="00947977" w:rsidRPr="00CE24E9" w:rsidRDefault="00947977" w:rsidP="00947977">
      <w:pPr>
        <w:pStyle w:val="Zwykyteks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CE24E9">
        <w:rPr>
          <w:rFonts w:ascii="Times New Roman" w:hAnsi="Times New Roman" w:cs="Times New Roman"/>
        </w:rPr>
        <w:t>Historia wizualna/ cyfrowa jako rodzaj historii niekonwencjonalnej.</w:t>
      </w:r>
    </w:p>
    <w:p w:rsidR="00947977" w:rsidRPr="00CE24E9" w:rsidRDefault="00947977" w:rsidP="00947977">
      <w:pPr>
        <w:pStyle w:val="Zwykyteks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CE24E9">
        <w:rPr>
          <w:rFonts w:ascii="Times New Roman" w:hAnsi="Times New Roman" w:cs="Times New Roman"/>
        </w:rPr>
        <w:t>Przedstawianie historii w filmie, TV, grach komputerowych, Internecie.</w:t>
      </w:r>
    </w:p>
    <w:p w:rsidR="00947977" w:rsidRPr="00CE24E9" w:rsidRDefault="00947977" w:rsidP="00947977">
      <w:pPr>
        <w:pStyle w:val="Zwykyteks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CE24E9">
        <w:rPr>
          <w:rFonts w:ascii="Times New Roman" w:hAnsi="Times New Roman" w:cs="Times New Roman"/>
        </w:rPr>
        <w:t>Media audiowizualne jako narzędzia poznania przeszłości i refleksji historycznej.</w:t>
      </w:r>
    </w:p>
    <w:p w:rsidR="00310AEF" w:rsidRPr="00CE24E9" w:rsidRDefault="00947977" w:rsidP="00947977">
      <w:pPr>
        <w:pStyle w:val="Zwykyteks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CE24E9">
        <w:rPr>
          <w:rFonts w:ascii="Times New Roman" w:hAnsi="Times New Roman" w:cs="Times New Roman"/>
        </w:rPr>
        <w:t>Możliwość przygotowania hybrydowej pracy licencjackiej: tekst pisany + film  badawczy/ portal internetowy itp.</w:t>
      </w:r>
    </w:p>
    <w:p w:rsidR="00310AEF" w:rsidRDefault="00310AEF" w:rsidP="00310AEF">
      <w:pPr>
        <w:rPr>
          <w:sz w:val="20"/>
          <w:szCs w:val="20"/>
        </w:rPr>
      </w:pPr>
    </w:p>
    <w:p w:rsidR="00310AEF" w:rsidRPr="00CE24E9" w:rsidRDefault="00310AEF" w:rsidP="00310AEF">
      <w:pPr>
        <w:pStyle w:val="Zwykytekst"/>
        <w:rPr>
          <w:rFonts w:ascii="Times New Roman" w:hAnsi="Times New Roman" w:cs="Times New Roman"/>
        </w:rPr>
      </w:pPr>
      <w:r w:rsidRPr="00CE24E9">
        <w:rPr>
          <w:rFonts w:ascii="Times New Roman" w:hAnsi="Times New Roman" w:cs="Times New Roman"/>
          <w:b/>
          <w:szCs w:val="22"/>
        </w:rPr>
        <w:t xml:space="preserve">Prowadzący: dr hab. Tomisław </w:t>
      </w:r>
      <w:proofErr w:type="spellStart"/>
      <w:r w:rsidRPr="00CE24E9">
        <w:rPr>
          <w:rFonts w:ascii="Times New Roman" w:hAnsi="Times New Roman" w:cs="Times New Roman"/>
          <w:b/>
          <w:szCs w:val="22"/>
        </w:rPr>
        <w:t>Giergiel</w:t>
      </w:r>
      <w:proofErr w:type="spellEnd"/>
      <w:r w:rsidRPr="00CE24E9">
        <w:rPr>
          <w:rFonts w:ascii="Times New Roman" w:hAnsi="Times New Roman" w:cs="Times New Roman"/>
          <w:b/>
          <w:szCs w:val="22"/>
        </w:rPr>
        <w:t xml:space="preserve"> – Zakład Archiwistyki i NPH</w:t>
      </w:r>
    </w:p>
    <w:p w:rsidR="00310AEF" w:rsidRPr="00310AEF" w:rsidRDefault="00310AEF" w:rsidP="00BE6DC7">
      <w:pPr>
        <w:spacing w:line="240" w:lineRule="auto"/>
        <w:ind w:left="284" w:hanging="284"/>
        <w:rPr>
          <w:sz w:val="22"/>
          <w:szCs w:val="22"/>
        </w:rPr>
      </w:pPr>
      <w:r w:rsidRPr="00310AEF">
        <w:rPr>
          <w:sz w:val="22"/>
          <w:szCs w:val="22"/>
        </w:rPr>
        <w:t>1. Heraldyka, genealogia, geografia historyczna, numizmatyka, nauka o znakach władzy i prawa (analiza źródeł pisanych oraz ikonograficznych: herbów, pieczęci, monet, symboli i innych znaków).</w:t>
      </w:r>
    </w:p>
    <w:p w:rsidR="00310AEF" w:rsidRPr="00310AEF" w:rsidRDefault="00310AEF" w:rsidP="00BE6DC7">
      <w:pPr>
        <w:spacing w:line="240" w:lineRule="auto"/>
        <w:rPr>
          <w:sz w:val="22"/>
          <w:szCs w:val="22"/>
        </w:rPr>
      </w:pPr>
      <w:r w:rsidRPr="00310AEF">
        <w:rPr>
          <w:sz w:val="22"/>
          <w:szCs w:val="22"/>
        </w:rPr>
        <w:t>2. Średniowieczne i nowożytne dzieje społeczne, kulturalne i polityczne – lokalne oraz ogólnopolskie.</w:t>
      </w:r>
    </w:p>
    <w:p w:rsidR="00310AEF" w:rsidRPr="00310AEF" w:rsidRDefault="00310AEF" w:rsidP="00BE6DC7">
      <w:pPr>
        <w:spacing w:line="240" w:lineRule="auto"/>
        <w:ind w:left="284" w:hanging="284"/>
        <w:rPr>
          <w:sz w:val="22"/>
          <w:szCs w:val="22"/>
        </w:rPr>
      </w:pPr>
      <w:r w:rsidRPr="00310AEF">
        <w:rPr>
          <w:sz w:val="22"/>
          <w:szCs w:val="22"/>
        </w:rPr>
        <w:t xml:space="preserve">3. Muzealnictwo i wystawiennictwo historyczne w teorii i praktyce - zabytek materialny, jego analiza i </w:t>
      </w:r>
      <w:r w:rsidR="00CE24E9">
        <w:rPr>
          <w:sz w:val="22"/>
          <w:szCs w:val="22"/>
        </w:rPr>
        <w:t xml:space="preserve"> </w:t>
      </w:r>
      <w:r w:rsidRPr="00310AEF">
        <w:rPr>
          <w:sz w:val="22"/>
          <w:szCs w:val="22"/>
        </w:rPr>
        <w:t xml:space="preserve">interpretacja. </w:t>
      </w:r>
    </w:p>
    <w:p w:rsidR="00662921" w:rsidRPr="00310AEF" w:rsidRDefault="00662921" w:rsidP="00310AEF">
      <w:pPr>
        <w:rPr>
          <w:sz w:val="20"/>
          <w:szCs w:val="20"/>
        </w:rPr>
      </w:pPr>
    </w:p>
    <w:sectPr w:rsidR="00662921" w:rsidRPr="00310AEF" w:rsidSect="007103DD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DBB"/>
    <w:multiLevelType w:val="hybridMultilevel"/>
    <w:tmpl w:val="6C4C408C"/>
    <w:lvl w:ilvl="0" w:tplc="366AF25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6704876"/>
    <w:multiLevelType w:val="hybridMultilevel"/>
    <w:tmpl w:val="170C6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7741"/>
    <w:multiLevelType w:val="hybridMultilevel"/>
    <w:tmpl w:val="A1745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30D97"/>
    <w:multiLevelType w:val="hybridMultilevel"/>
    <w:tmpl w:val="1680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43079"/>
    <w:multiLevelType w:val="hybridMultilevel"/>
    <w:tmpl w:val="31DAD514"/>
    <w:lvl w:ilvl="0" w:tplc="D5E2F9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0051E"/>
    <w:multiLevelType w:val="hybridMultilevel"/>
    <w:tmpl w:val="095A0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A0B83"/>
    <w:multiLevelType w:val="hybridMultilevel"/>
    <w:tmpl w:val="F5B4B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2A42"/>
    <w:multiLevelType w:val="hybridMultilevel"/>
    <w:tmpl w:val="D4EA90AA"/>
    <w:lvl w:ilvl="0" w:tplc="E0F849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42"/>
    <w:rsid w:val="000679D7"/>
    <w:rsid w:val="00202E74"/>
    <w:rsid w:val="00224AAC"/>
    <w:rsid w:val="00310AEF"/>
    <w:rsid w:val="00356BF3"/>
    <w:rsid w:val="004138C6"/>
    <w:rsid w:val="00612724"/>
    <w:rsid w:val="00653342"/>
    <w:rsid w:val="00662921"/>
    <w:rsid w:val="007103DD"/>
    <w:rsid w:val="00714D99"/>
    <w:rsid w:val="00716225"/>
    <w:rsid w:val="0072199F"/>
    <w:rsid w:val="00752310"/>
    <w:rsid w:val="00794BBB"/>
    <w:rsid w:val="007F43CC"/>
    <w:rsid w:val="00891F25"/>
    <w:rsid w:val="008A556A"/>
    <w:rsid w:val="00905242"/>
    <w:rsid w:val="00947977"/>
    <w:rsid w:val="00BE6DC7"/>
    <w:rsid w:val="00C31C16"/>
    <w:rsid w:val="00CE24E9"/>
    <w:rsid w:val="00D02886"/>
    <w:rsid w:val="00D3059C"/>
    <w:rsid w:val="00DD544B"/>
    <w:rsid w:val="00DF6923"/>
    <w:rsid w:val="00E22168"/>
    <w:rsid w:val="00F35046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EE4D7-83F6-468F-AAEF-7FA131DC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242"/>
    <w:pPr>
      <w:suppressAutoHyphens/>
      <w:spacing w:after="0" w:line="300" w:lineRule="auto"/>
      <w:jc w:val="both"/>
    </w:pPr>
    <w:rPr>
      <w:rFonts w:ascii="Times New Roman" w:eastAsia="Times New Roman" w:hAnsi="Times New Roman" w:cs="Times New Roman"/>
      <w:color w:val="00000A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905242"/>
    <w:pPr>
      <w:suppressAutoHyphens w:val="0"/>
      <w:spacing w:line="240" w:lineRule="auto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5242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905242"/>
    <w:pPr>
      <w:suppressAutoHyphens w:val="0"/>
      <w:spacing w:before="100" w:beforeAutospacing="1" w:after="142" w:line="288" w:lineRule="auto"/>
      <w:jc w:val="left"/>
    </w:pPr>
    <w:rPr>
      <w:color w:val="auto"/>
      <w:sz w:val="24"/>
    </w:rPr>
  </w:style>
  <w:style w:type="paragraph" w:styleId="Akapitzlist">
    <w:name w:val="List Paragraph"/>
    <w:basedOn w:val="Normalny"/>
    <w:uiPriority w:val="34"/>
    <w:qFormat/>
    <w:rsid w:val="00356BF3"/>
    <w:pPr>
      <w:suppressAutoHyphens w:val="0"/>
      <w:spacing w:line="240" w:lineRule="auto"/>
      <w:ind w:left="720"/>
      <w:jc w:val="left"/>
    </w:pPr>
    <w:rPr>
      <w:rFonts w:ascii="Calibri" w:eastAsiaTheme="minorHAnsi" w:hAnsi="Calibri" w:cs="Calibri"/>
      <w:color w:val="3333F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Icom</cp:lastModifiedBy>
  <cp:revision>2</cp:revision>
  <cp:lastPrinted>2017-02-20T06:55:00Z</cp:lastPrinted>
  <dcterms:created xsi:type="dcterms:W3CDTF">2018-01-12T13:29:00Z</dcterms:created>
  <dcterms:modified xsi:type="dcterms:W3CDTF">2018-01-12T13:29:00Z</dcterms:modified>
</cp:coreProperties>
</file>