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9D" w:rsidRDefault="00C70226" w:rsidP="007F6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82F">
        <w:rPr>
          <w:rFonts w:ascii="Times New Roman" w:hAnsi="Times New Roman" w:cs="Times New Roman"/>
          <w:b/>
          <w:sz w:val="28"/>
          <w:szCs w:val="28"/>
        </w:rPr>
        <w:t>Dodatkowe kryterium</w:t>
      </w:r>
      <w:r w:rsidR="00E67D9D" w:rsidRPr="007F682F">
        <w:rPr>
          <w:rFonts w:ascii="Times New Roman" w:hAnsi="Times New Roman" w:cs="Times New Roman"/>
          <w:b/>
          <w:sz w:val="28"/>
          <w:szCs w:val="28"/>
        </w:rPr>
        <w:t xml:space="preserve"> oceny wniosków, dotyczących stypendium doktoranckiego i zwiększania stypendium doktoranckiego z dotacji podmiotowej na dofinansowanie zadań projakościowych</w:t>
      </w:r>
    </w:p>
    <w:p w:rsidR="007F682F" w:rsidRPr="007F682F" w:rsidRDefault="007F682F" w:rsidP="007F6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0226" w:rsidRPr="00E67D9D" w:rsidRDefault="00EC1EC7" w:rsidP="00E67D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67D9D">
        <w:rPr>
          <w:rFonts w:ascii="Times New Roman" w:hAnsi="Times New Roman" w:cs="Times New Roman"/>
          <w:sz w:val="28"/>
          <w:szCs w:val="28"/>
        </w:rPr>
        <w:t xml:space="preserve"> W przypadku, g</w:t>
      </w:r>
      <w:r w:rsidR="00C70226" w:rsidRPr="00E67D9D">
        <w:rPr>
          <w:rFonts w:ascii="Times New Roman" w:hAnsi="Times New Roman" w:cs="Times New Roman"/>
          <w:sz w:val="28"/>
          <w:szCs w:val="28"/>
        </w:rPr>
        <w:t>dy na jednym miejscu listy rankingowej znajdzie się więcej niż jeden doktorant komisja bierze pod uwagę:</w:t>
      </w:r>
    </w:p>
    <w:p w:rsidR="00C70226" w:rsidRPr="00E67D9D" w:rsidRDefault="00C70226" w:rsidP="00E67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D9D">
        <w:rPr>
          <w:rFonts w:ascii="Times New Roman" w:hAnsi="Times New Roman" w:cs="Times New Roman"/>
          <w:b/>
          <w:sz w:val="28"/>
          <w:szCs w:val="28"/>
        </w:rPr>
        <w:t>a.</w:t>
      </w:r>
      <w:r w:rsidRPr="00E67D9D">
        <w:rPr>
          <w:rFonts w:ascii="Times New Roman" w:hAnsi="Times New Roman" w:cs="Times New Roman"/>
          <w:sz w:val="28"/>
          <w:szCs w:val="28"/>
        </w:rPr>
        <w:t xml:space="preserve"> </w:t>
      </w:r>
      <w:r w:rsidR="00305FC3" w:rsidRPr="00305FC3">
        <w:rPr>
          <w:rFonts w:ascii="Times New Roman" w:hAnsi="Times New Roman" w:cs="Times New Roman"/>
          <w:b/>
          <w:sz w:val="28"/>
          <w:szCs w:val="28"/>
        </w:rPr>
        <w:t>d</w:t>
      </w:r>
      <w:r w:rsidR="00305FC3" w:rsidRPr="00305FC3">
        <w:rPr>
          <w:rFonts w:ascii="Times New Roman" w:hAnsi="Times New Roman" w:cs="Times New Roman"/>
          <w:b/>
          <w:sz w:val="28"/>
          <w:szCs w:val="28"/>
        </w:rPr>
        <w:t>la doktorantów przyjętych na pierwszy rok studiów</w:t>
      </w:r>
      <w:r w:rsidR="00305FC3">
        <w:rPr>
          <w:rFonts w:ascii="Times New Roman" w:hAnsi="Times New Roman" w:cs="Times New Roman"/>
          <w:sz w:val="28"/>
          <w:szCs w:val="28"/>
        </w:rPr>
        <w:t xml:space="preserve"> – śr</w:t>
      </w:r>
      <w:r w:rsidR="00EC1EC7" w:rsidRPr="00E67D9D">
        <w:rPr>
          <w:rFonts w:ascii="Times New Roman" w:hAnsi="Times New Roman" w:cs="Times New Roman"/>
          <w:sz w:val="28"/>
          <w:szCs w:val="28"/>
        </w:rPr>
        <w:t xml:space="preserve">ednią ocen ze studiów I </w:t>
      </w:r>
      <w:proofErr w:type="spellStart"/>
      <w:r w:rsidR="00EC1EC7" w:rsidRPr="00E67D9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C1EC7" w:rsidRPr="00E67D9D">
        <w:rPr>
          <w:rFonts w:ascii="Times New Roman" w:hAnsi="Times New Roman" w:cs="Times New Roman"/>
          <w:sz w:val="28"/>
          <w:szCs w:val="28"/>
        </w:rPr>
        <w:t xml:space="preserve"> II  stopnia lub jednolitych magisterskich, liczoną do drugiego miejsca po przecinku</w:t>
      </w:r>
      <w:r w:rsidR="00305FC3">
        <w:rPr>
          <w:rFonts w:ascii="Times New Roman" w:hAnsi="Times New Roman" w:cs="Times New Roman"/>
          <w:sz w:val="28"/>
          <w:szCs w:val="28"/>
        </w:rPr>
        <w:t>;</w:t>
      </w:r>
    </w:p>
    <w:p w:rsidR="00E67D9D" w:rsidRPr="00E67D9D" w:rsidRDefault="00E67D9D" w:rsidP="00E67D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7D9D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305FC3">
        <w:rPr>
          <w:rFonts w:ascii="Times New Roman" w:hAnsi="Times New Roman" w:cs="Times New Roman"/>
          <w:b/>
          <w:sz w:val="28"/>
          <w:szCs w:val="28"/>
        </w:rPr>
        <w:t xml:space="preserve">dla doktorantów kolejnych lat (II-IV) - </w:t>
      </w:r>
      <w:r w:rsidR="00305FC3">
        <w:rPr>
          <w:rFonts w:ascii="Times New Roman" w:hAnsi="Times New Roman" w:cs="Times New Roman"/>
          <w:sz w:val="28"/>
          <w:szCs w:val="28"/>
        </w:rPr>
        <w:t>p</w:t>
      </w:r>
      <w:r w:rsidRPr="00E67D9D">
        <w:rPr>
          <w:rFonts w:ascii="Times New Roman" w:hAnsi="Times New Roman" w:cs="Times New Roman"/>
          <w:sz w:val="28"/>
          <w:szCs w:val="28"/>
        </w:rPr>
        <w:t>unktację wniosku o stypendium, uzyskaną w poprzednim roku studiów.</w:t>
      </w:r>
      <w:r w:rsidR="00305FC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7D9D" w:rsidRPr="00E6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26"/>
    <w:rsid w:val="00305FC3"/>
    <w:rsid w:val="006F2C9B"/>
    <w:rsid w:val="007F682F"/>
    <w:rsid w:val="00C70226"/>
    <w:rsid w:val="00E67D9D"/>
    <w:rsid w:val="00EC1EC7"/>
    <w:rsid w:val="00E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ZZ</cp:lastModifiedBy>
  <cp:revision>2</cp:revision>
  <dcterms:created xsi:type="dcterms:W3CDTF">2017-09-25T08:59:00Z</dcterms:created>
  <dcterms:modified xsi:type="dcterms:W3CDTF">2017-09-25T09:59:00Z</dcterms:modified>
</cp:coreProperties>
</file>