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3D1" w:rsidRDefault="00A913D1" w:rsidP="00BA6689">
      <w:pPr>
        <w:pStyle w:val="Heading1"/>
        <w:keepNext w:val="0"/>
        <w:jc w:val="both"/>
        <w:rPr>
          <w:rFonts w:ascii="Arial" w:hAnsi="Arial" w:cs="Arial"/>
          <w:sz w:val="22"/>
          <w:szCs w:val="22"/>
        </w:rPr>
      </w:pPr>
      <w:r w:rsidRPr="00257C44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ROPOZYCJE TEMATYKI SEMINARIÓW I PRAC DYPLOMOWYCH</w:t>
      </w:r>
    </w:p>
    <w:p w:rsidR="00A913D1" w:rsidRPr="0059710D" w:rsidRDefault="00A913D1" w:rsidP="00BA6689"/>
    <w:p w:rsidR="00A913D1" w:rsidRPr="00112B80" w:rsidRDefault="00A913D1" w:rsidP="00BA6689">
      <w:pPr>
        <w:pStyle w:val="Heading2"/>
        <w:keepNext w:val="0"/>
        <w:jc w:val="center"/>
        <w:rPr>
          <w:rFonts w:ascii="Arial" w:hAnsi="Arial" w:cs="Arial"/>
          <w:sz w:val="36"/>
          <w:szCs w:val="22"/>
        </w:rPr>
      </w:pPr>
      <w:r>
        <w:rPr>
          <w:rFonts w:ascii="Arial" w:hAnsi="Arial" w:cs="Arial"/>
          <w:sz w:val="36"/>
          <w:szCs w:val="22"/>
        </w:rPr>
        <w:t>Logistyka w nowej gospodarce</w:t>
      </w:r>
    </w:p>
    <w:p w:rsidR="00A913D1" w:rsidRDefault="00A913D1" w:rsidP="00BA6689">
      <w:pPr>
        <w:rPr>
          <w:rFonts w:ascii="Arial" w:hAnsi="Arial" w:cs="Arial"/>
          <w:sz w:val="22"/>
          <w:szCs w:val="22"/>
        </w:rPr>
      </w:pPr>
    </w:p>
    <w:p w:rsidR="00A913D1" w:rsidRDefault="00A913D1" w:rsidP="00BA6689">
      <w:pPr>
        <w:rPr>
          <w:rFonts w:ascii="Arial" w:hAnsi="Arial" w:cs="Arial"/>
          <w:sz w:val="22"/>
          <w:szCs w:val="22"/>
        </w:rPr>
      </w:pPr>
    </w:p>
    <w:p w:rsidR="00A913D1" w:rsidRPr="00257C44" w:rsidRDefault="00A913D1" w:rsidP="00BA6689">
      <w:pPr>
        <w:rPr>
          <w:rFonts w:ascii="Arial" w:hAnsi="Arial" w:cs="Arial"/>
          <w:b/>
          <w:sz w:val="22"/>
          <w:szCs w:val="22"/>
        </w:rPr>
      </w:pPr>
      <w:r w:rsidRPr="00257C44">
        <w:rPr>
          <w:rFonts w:ascii="Arial" w:hAnsi="Arial" w:cs="Arial"/>
          <w:b/>
          <w:sz w:val="22"/>
          <w:szCs w:val="22"/>
        </w:rPr>
        <w:t>Prowadzący:</w:t>
      </w:r>
    </w:p>
    <w:p w:rsidR="00A913D1" w:rsidRDefault="00A913D1" w:rsidP="00BA6689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Dr Piotr Witkowski </w:t>
      </w:r>
    </w:p>
    <w:p w:rsidR="00A913D1" w:rsidRDefault="00A913D1" w:rsidP="00BA6689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witkowskip@interia.pl</w:t>
      </w:r>
    </w:p>
    <w:p w:rsidR="00A913D1" w:rsidRPr="006543A0" w:rsidRDefault="00A913D1" w:rsidP="00BA6689">
      <w:pPr>
        <w:rPr>
          <w:rFonts w:ascii="Arial" w:hAnsi="Arial" w:cs="Arial"/>
          <w:sz w:val="22"/>
          <w:szCs w:val="22"/>
          <w:lang w:val="de-DE"/>
        </w:rPr>
      </w:pPr>
    </w:p>
    <w:p w:rsidR="00A913D1" w:rsidRDefault="00A913D1" w:rsidP="00BA668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Odbiorcy:</w:t>
      </w:r>
      <w:r>
        <w:rPr>
          <w:rFonts w:ascii="Arial" w:hAnsi="Arial" w:cs="Arial"/>
          <w:b/>
          <w:sz w:val="22"/>
          <w:szCs w:val="22"/>
        </w:rPr>
        <w:tab/>
        <w:t xml:space="preserve">Studenci </w:t>
      </w:r>
      <w:r w:rsidRPr="00C109DD">
        <w:rPr>
          <w:rFonts w:ascii="Arial" w:hAnsi="Arial" w:cs="Arial"/>
          <w:b/>
          <w:sz w:val="22"/>
          <w:szCs w:val="22"/>
        </w:rPr>
        <w:t>Wydział</w:t>
      </w:r>
      <w:r>
        <w:rPr>
          <w:rFonts w:ascii="Arial" w:hAnsi="Arial" w:cs="Arial"/>
          <w:b/>
          <w:sz w:val="22"/>
          <w:szCs w:val="22"/>
        </w:rPr>
        <w:t>u</w:t>
      </w:r>
      <w:r w:rsidRPr="00C109DD">
        <w:rPr>
          <w:rFonts w:ascii="Arial" w:hAnsi="Arial" w:cs="Arial"/>
          <w:b/>
          <w:sz w:val="22"/>
          <w:szCs w:val="22"/>
        </w:rPr>
        <w:t xml:space="preserve"> Ekonomiczn</w:t>
      </w:r>
      <w:r>
        <w:rPr>
          <w:rFonts w:ascii="Arial" w:hAnsi="Arial" w:cs="Arial"/>
          <w:b/>
          <w:sz w:val="22"/>
          <w:szCs w:val="22"/>
        </w:rPr>
        <w:t>ego</w:t>
      </w:r>
    </w:p>
    <w:p w:rsidR="00A913D1" w:rsidRPr="00110012" w:rsidRDefault="00A913D1" w:rsidP="00BA6689">
      <w:pPr>
        <w:ind w:left="708" w:firstLine="708"/>
        <w:rPr>
          <w:rFonts w:ascii="Arial" w:hAnsi="Arial" w:cs="Arial"/>
          <w:b/>
          <w:i/>
          <w:sz w:val="32"/>
          <w:szCs w:val="22"/>
        </w:rPr>
      </w:pPr>
      <w:r w:rsidRPr="00110012">
        <w:rPr>
          <w:rFonts w:ascii="Arial" w:hAnsi="Arial" w:cs="Arial"/>
          <w:b/>
          <w:sz w:val="32"/>
          <w:szCs w:val="22"/>
        </w:rPr>
        <w:t>Studia stacjonarne</w:t>
      </w:r>
      <w:r>
        <w:rPr>
          <w:rFonts w:ascii="Arial" w:hAnsi="Arial" w:cs="Arial"/>
          <w:b/>
          <w:sz w:val="32"/>
          <w:szCs w:val="22"/>
        </w:rPr>
        <w:t>, I stopnia</w:t>
      </w:r>
      <w:r w:rsidRPr="00110012">
        <w:rPr>
          <w:rFonts w:ascii="Arial" w:hAnsi="Arial" w:cs="Arial"/>
          <w:b/>
          <w:sz w:val="32"/>
          <w:szCs w:val="22"/>
        </w:rPr>
        <w:t xml:space="preserve">: </w:t>
      </w:r>
      <w:r>
        <w:rPr>
          <w:rFonts w:ascii="Arial" w:hAnsi="Arial" w:cs="Arial"/>
          <w:b/>
          <w:i/>
          <w:sz w:val="32"/>
          <w:szCs w:val="22"/>
        </w:rPr>
        <w:t>Logistyka</w:t>
      </w:r>
    </w:p>
    <w:p w:rsidR="00A913D1" w:rsidRPr="00296074" w:rsidRDefault="00A913D1" w:rsidP="00BA6689">
      <w:pPr>
        <w:ind w:left="708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Rok II, semestr letni 2016/2017</w:t>
      </w:r>
    </w:p>
    <w:p w:rsidR="00A913D1" w:rsidRDefault="00A913D1" w:rsidP="00BA6689">
      <w:pPr>
        <w:rPr>
          <w:rFonts w:ascii="Arial" w:hAnsi="Arial" w:cs="Arial"/>
          <w:sz w:val="22"/>
          <w:szCs w:val="22"/>
        </w:rPr>
      </w:pPr>
    </w:p>
    <w:p w:rsidR="00A913D1" w:rsidRDefault="00A913D1" w:rsidP="00BA6689">
      <w:pPr>
        <w:rPr>
          <w:rFonts w:ascii="Arial" w:hAnsi="Arial" w:cs="Arial"/>
          <w:sz w:val="22"/>
          <w:szCs w:val="22"/>
        </w:rPr>
      </w:pPr>
    </w:p>
    <w:p w:rsidR="00A913D1" w:rsidRDefault="00A913D1" w:rsidP="00BA668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Proponowane tematy (obszary) prac licencjackich</w:t>
      </w:r>
      <w:r w:rsidRPr="0059710D">
        <w:rPr>
          <w:rFonts w:ascii="Arial" w:hAnsi="Arial" w:cs="Arial"/>
          <w:b/>
          <w:sz w:val="22"/>
          <w:szCs w:val="22"/>
        </w:rPr>
        <w:t>:</w:t>
      </w:r>
    </w:p>
    <w:p w:rsidR="00A913D1" w:rsidRDefault="00A913D1" w:rsidP="00BA6689">
      <w:pPr>
        <w:tabs>
          <w:tab w:val="left" w:pos="5811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913D1" w:rsidRDefault="00A913D1" w:rsidP="00BA6689">
      <w:pPr>
        <w:rPr>
          <w:rFonts w:ascii="Arial" w:hAnsi="Arial" w:cs="Arial"/>
        </w:rPr>
      </w:pPr>
    </w:p>
    <w:p w:rsidR="00A913D1" w:rsidRDefault="00A913D1" w:rsidP="00BA6689">
      <w:pPr>
        <w:jc w:val="center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>ZAPISY: pok. 314, godz. 13:15</w:t>
      </w:r>
    </w:p>
    <w:p w:rsidR="00A913D1" w:rsidRDefault="00A913D1" w:rsidP="00BA6689">
      <w:pPr>
        <w:jc w:val="center"/>
        <w:rPr>
          <w:rFonts w:ascii="Arial" w:hAnsi="Arial" w:cs="Arial"/>
          <w:b/>
          <w:sz w:val="30"/>
        </w:rPr>
      </w:pPr>
    </w:p>
    <w:p w:rsidR="00A913D1" w:rsidRPr="002C5DC8" w:rsidRDefault="00A913D1" w:rsidP="00BA6689">
      <w:pPr>
        <w:widowControl w:val="0"/>
        <w:suppressAutoHyphens/>
        <w:spacing w:line="360" w:lineRule="auto"/>
        <w:jc w:val="left"/>
        <w:rPr>
          <w:rFonts w:ascii="Arial" w:eastAsia="SimSun" w:hAnsi="Arial" w:cs="Arial"/>
          <w:kern w:val="1"/>
          <w:sz w:val="24"/>
          <w:lang w:eastAsia="zh-CN" w:bidi="hi-IN"/>
        </w:rPr>
      </w:pPr>
      <w:r w:rsidRPr="002C5DC8">
        <w:rPr>
          <w:rFonts w:ascii="Arial" w:eastAsia="SimSun" w:hAnsi="Arial" w:cs="Arial"/>
          <w:kern w:val="1"/>
          <w:sz w:val="24"/>
          <w:lang w:eastAsia="zh-CN" w:bidi="hi-IN"/>
        </w:rPr>
        <w:t>Instrumenty celne w logistyce międzynarodowej</w:t>
      </w:r>
    </w:p>
    <w:p w:rsidR="00A913D1" w:rsidRPr="002C5DC8" w:rsidRDefault="00A913D1" w:rsidP="00BA6689">
      <w:pPr>
        <w:widowControl w:val="0"/>
        <w:suppressAutoHyphens/>
        <w:spacing w:line="360" w:lineRule="auto"/>
        <w:jc w:val="left"/>
        <w:rPr>
          <w:rFonts w:ascii="Arial" w:eastAsia="SimSun" w:hAnsi="Arial" w:cs="Arial"/>
          <w:kern w:val="1"/>
          <w:sz w:val="24"/>
          <w:lang w:eastAsia="zh-CN" w:bidi="hi-IN"/>
        </w:rPr>
      </w:pPr>
      <w:r w:rsidRPr="002C5DC8">
        <w:rPr>
          <w:rFonts w:ascii="Arial" w:eastAsia="SimSun" w:hAnsi="Arial" w:cs="Arial"/>
          <w:kern w:val="1"/>
          <w:sz w:val="24"/>
          <w:lang w:eastAsia="zh-CN" w:bidi="hi-IN"/>
        </w:rPr>
        <w:t>Logistyka celna w międzynarodowym łańcuchu dostaw</w:t>
      </w:r>
    </w:p>
    <w:p w:rsidR="00A913D1" w:rsidRPr="002C5DC8" w:rsidRDefault="00A913D1" w:rsidP="00BA6689">
      <w:pPr>
        <w:widowControl w:val="0"/>
        <w:suppressAutoHyphens/>
        <w:spacing w:line="360" w:lineRule="auto"/>
        <w:jc w:val="left"/>
        <w:rPr>
          <w:rFonts w:ascii="Arial" w:eastAsia="SimSun" w:hAnsi="Arial" w:cs="Arial"/>
          <w:kern w:val="1"/>
          <w:sz w:val="24"/>
          <w:lang w:eastAsia="zh-CN" w:bidi="hi-IN"/>
        </w:rPr>
      </w:pPr>
      <w:r w:rsidRPr="002C5DC8">
        <w:rPr>
          <w:rFonts w:ascii="Arial" w:eastAsia="SimSun" w:hAnsi="Arial" w:cs="Arial"/>
          <w:kern w:val="1"/>
          <w:sz w:val="24"/>
          <w:lang w:eastAsia="zh-CN" w:bidi="hi-IN"/>
        </w:rPr>
        <w:t>Spedycja w przewozach międzynarodowych</w:t>
      </w:r>
    </w:p>
    <w:p w:rsidR="00A913D1" w:rsidRPr="002C5DC8" w:rsidRDefault="00A913D1" w:rsidP="00BA6689">
      <w:pPr>
        <w:widowControl w:val="0"/>
        <w:suppressAutoHyphens/>
        <w:spacing w:line="360" w:lineRule="auto"/>
        <w:jc w:val="left"/>
        <w:rPr>
          <w:rFonts w:ascii="Arial" w:eastAsia="SimSun" w:hAnsi="Arial" w:cs="Arial"/>
          <w:kern w:val="1"/>
          <w:sz w:val="24"/>
          <w:lang w:eastAsia="zh-CN" w:bidi="hi-IN"/>
        </w:rPr>
      </w:pPr>
      <w:r w:rsidRPr="002C5DC8">
        <w:rPr>
          <w:rFonts w:ascii="Arial" w:eastAsia="SimSun" w:hAnsi="Arial" w:cs="Arial"/>
          <w:kern w:val="1"/>
          <w:sz w:val="24"/>
          <w:lang w:eastAsia="zh-CN" w:bidi="hi-IN"/>
        </w:rPr>
        <w:t xml:space="preserve">Spedycja międzynarodowa </w:t>
      </w:r>
      <w:r>
        <w:rPr>
          <w:rFonts w:ascii="Arial" w:eastAsia="SimSun" w:hAnsi="Arial" w:cs="Arial"/>
          <w:kern w:val="1"/>
          <w:sz w:val="24"/>
          <w:lang w:eastAsia="zh-CN" w:bidi="hi-IN"/>
        </w:rPr>
        <w:t xml:space="preserve">w </w:t>
      </w:r>
      <w:r w:rsidRPr="002C5DC8">
        <w:rPr>
          <w:rFonts w:ascii="Arial" w:eastAsia="SimSun" w:hAnsi="Arial" w:cs="Arial"/>
          <w:kern w:val="1"/>
          <w:sz w:val="24"/>
          <w:lang w:eastAsia="zh-CN" w:bidi="hi-IN"/>
        </w:rPr>
        <w:t>multimodalnym łańcuchu dostaw,</w:t>
      </w:r>
    </w:p>
    <w:p w:rsidR="00A913D1" w:rsidRPr="002C5DC8" w:rsidRDefault="00A913D1" w:rsidP="00BA6689">
      <w:pPr>
        <w:widowControl w:val="0"/>
        <w:suppressAutoHyphens/>
        <w:spacing w:line="360" w:lineRule="auto"/>
        <w:jc w:val="left"/>
        <w:rPr>
          <w:rFonts w:ascii="Arial" w:eastAsia="SimSun" w:hAnsi="Arial" w:cs="Arial"/>
          <w:kern w:val="1"/>
          <w:sz w:val="24"/>
          <w:lang w:eastAsia="zh-CN" w:bidi="hi-IN"/>
        </w:rPr>
      </w:pPr>
      <w:r w:rsidRPr="002C5DC8">
        <w:rPr>
          <w:rFonts w:ascii="Arial" w:eastAsia="SimSun" w:hAnsi="Arial" w:cs="Arial"/>
          <w:kern w:val="1"/>
          <w:sz w:val="24"/>
          <w:lang w:eastAsia="zh-CN" w:bidi="hi-IN"/>
        </w:rPr>
        <w:t>Organizacja przewozów międzynarodowych na przykładzie wybranej firmy</w:t>
      </w:r>
    </w:p>
    <w:p w:rsidR="00A913D1" w:rsidRPr="002C5DC8" w:rsidRDefault="00A913D1" w:rsidP="00BA6689">
      <w:pPr>
        <w:widowControl w:val="0"/>
        <w:suppressAutoHyphens/>
        <w:spacing w:line="360" w:lineRule="auto"/>
        <w:jc w:val="left"/>
        <w:rPr>
          <w:rFonts w:ascii="Arial" w:eastAsia="SimSun" w:hAnsi="Arial" w:cs="Arial"/>
          <w:kern w:val="1"/>
          <w:sz w:val="24"/>
          <w:lang w:eastAsia="zh-CN" w:bidi="hi-IN"/>
        </w:rPr>
      </w:pPr>
      <w:r w:rsidRPr="002C5DC8">
        <w:rPr>
          <w:rFonts w:ascii="Arial" w:eastAsia="SimSun" w:hAnsi="Arial" w:cs="Arial"/>
          <w:kern w:val="1"/>
          <w:sz w:val="24"/>
          <w:lang w:eastAsia="zh-CN" w:bidi="hi-IN"/>
        </w:rPr>
        <w:t xml:space="preserve">Przewozy kontenerowe w </w:t>
      </w:r>
      <w:r>
        <w:rPr>
          <w:rFonts w:ascii="Arial" w:eastAsia="SimSun" w:hAnsi="Arial" w:cs="Arial"/>
          <w:kern w:val="1"/>
          <w:sz w:val="24"/>
          <w:lang w:eastAsia="zh-CN" w:bidi="hi-IN"/>
        </w:rPr>
        <w:t xml:space="preserve">międzynarodowej </w:t>
      </w:r>
      <w:r w:rsidRPr="002C5DC8">
        <w:rPr>
          <w:rFonts w:ascii="Arial" w:eastAsia="SimSun" w:hAnsi="Arial" w:cs="Arial"/>
          <w:kern w:val="1"/>
          <w:sz w:val="24"/>
          <w:lang w:eastAsia="zh-CN" w:bidi="hi-IN"/>
        </w:rPr>
        <w:t xml:space="preserve">logistyce celnej </w:t>
      </w:r>
    </w:p>
    <w:p w:rsidR="00A913D1" w:rsidRPr="002C5DC8" w:rsidRDefault="00A913D1" w:rsidP="00BA6689">
      <w:pPr>
        <w:widowControl w:val="0"/>
        <w:suppressAutoHyphens/>
        <w:spacing w:line="360" w:lineRule="auto"/>
        <w:jc w:val="left"/>
        <w:rPr>
          <w:rFonts w:ascii="Arial" w:eastAsia="SimSun" w:hAnsi="Arial" w:cs="Arial"/>
          <w:kern w:val="1"/>
          <w:sz w:val="24"/>
          <w:lang w:eastAsia="zh-CN" w:bidi="hi-IN"/>
        </w:rPr>
      </w:pPr>
      <w:r w:rsidRPr="002C5DC8">
        <w:rPr>
          <w:rFonts w:ascii="Arial" w:eastAsia="SimSun" w:hAnsi="Arial" w:cs="Arial"/>
          <w:kern w:val="1"/>
          <w:sz w:val="24"/>
          <w:lang w:eastAsia="zh-CN" w:bidi="hi-IN"/>
        </w:rPr>
        <w:t>Instrumenty uproszczające i harmonizujące organizacje przewozów międzynarodowych</w:t>
      </w:r>
    </w:p>
    <w:p w:rsidR="00A913D1" w:rsidRPr="002C5DC8" w:rsidRDefault="00A913D1" w:rsidP="00BA6689">
      <w:pPr>
        <w:widowControl w:val="0"/>
        <w:suppressAutoHyphens/>
        <w:spacing w:line="360" w:lineRule="auto"/>
        <w:jc w:val="left"/>
        <w:rPr>
          <w:rFonts w:ascii="Arial" w:eastAsia="SimSun" w:hAnsi="Arial" w:cs="Arial"/>
          <w:kern w:val="1"/>
          <w:sz w:val="24"/>
          <w:lang w:eastAsia="zh-CN" w:bidi="hi-IN"/>
        </w:rPr>
      </w:pPr>
      <w:r w:rsidRPr="002C5DC8">
        <w:rPr>
          <w:rFonts w:ascii="Arial" w:eastAsia="SimSun" w:hAnsi="Arial" w:cs="Arial"/>
          <w:kern w:val="1"/>
          <w:sz w:val="24"/>
          <w:lang w:eastAsia="zh-CN" w:bidi="hi-IN"/>
        </w:rPr>
        <w:t xml:space="preserve">Agencja celna w obsłudze międzynarodowego łańcucha dostaw  </w:t>
      </w:r>
    </w:p>
    <w:p w:rsidR="00A913D1" w:rsidRPr="002C5DC8" w:rsidRDefault="00A913D1" w:rsidP="00BA6689">
      <w:pPr>
        <w:widowControl w:val="0"/>
        <w:suppressAutoHyphens/>
        <w:spacing w:line="360" w:lineRule="auto"/>
        <w:jc w:val="left"/>
        <w:rPr>
          <w:rFonts w:ascii="Arial" w:eastAsia="SimSun" w:hAnsi="Arial" w:cs="Arial"/>
          <w:kern w:val="1"/>
          <w:sz w:val="24"/>
          <w:lang w:eastAsia="zh-CN" w:bidi="hi-IN"/>
        </w:rPr>
      </w:pPr>
      <w:r w:rsidRPr="002C5DC8">
        <w:rPr>
          <w:rFonts w:ascii="Arial" w:eastAsia="SimSun" w:hAnsi="Arial" w:cs="Arial"/>
          <w:kern w:val="1"/>
          <w:sz w:val="24"/>
          <w:lang w:eastAsia="zh-CN" w:bidi="hi-IN"/>
        </w:rPr>
        <w:t xml:space="preserve">Cło w zakresie bezpieczeństwa międzynarodowego łańcucha dostaw  </w:t>
      </w:r>
    </w:p>
    <w:p w:rsidR="00A913D1" w:rsidRPr="002C5DC8" w:rsidRDefault="00A913D1" w:rsidP="00BA6689">
      <w:pPr>
        <w:widowControl w:val="0"/>
        <w:suppressAutoHyphens/>
        <w:spacing w:line="360" w:lineRule="auto"/>
        <w:jc w:val="left"/>
        <w:rPr>
          <w:rFonts w:ascii="Arial" w:eastAsia="SimSun" w:hAnsi="Arial" w:cs="Arial"/>
          <w:kern w:val="1"/>
          <w:sz w:val="24"/>
          <w:lang w:eastAsia="zh-CN" w:bidi="hi-IN"/>
        </w:rPr>
      </w:pPr>
      <w:r w:rsidRPr="002C5DC8">
        <w:rPr>
          <w:rFonts w:ascii="Arial" w:eastAsia="SimSun" w:hAnsi="Arial" w:cs="Arial"/>
          <w:kern w:val="1"/>
          <w:sz w:val="24"/>
          <w:lang w:eastAsia="zh-CN" w:bidi="hi-IN"/>
        </w:rPr>
        <w:t xml:space="preserve">Cło w zintegrowanym zarządzaniu zewnętrznymi granicami Unii Europejskiej </w:t>
      </w:r>
    </w:p>
    <w:p w:rsidR="00A913D1" w:rsidRPr="002C5DC8" w:rsidRDefault="00A913D1" w:rsidP="00BA6689">
      <w:pPr>
        <w:widowControl w:val="0"/>
        <w:suppressAutoHyphens/>
        <w:spacing w:line="360" w:lineRule="auto"/>
        <w:jc w:val="left"/>
        <w:rPr>
          <w:rFonts w:ascii="Arial" w:eastAsia="SimSun" w:hAnsi="Arial" w:cs="Arial"/>
          <w:kern w:val="1"/>
          <w:sz w:val="24"/>
          <w:lang w:eastAsia="zh-CN" w:bidi="hi-IN"/>
        </w:rPr>
      </w:pPr>
      <w:r w:rsidRPr="002C5DC8">
        <w:rPr>
          <w:rFonts w:ascii="Arial" w:eastAsia="SimSun" w:hAnsi="Arial" w:cs="Arial"/>
          <w:kern w:val="1"/>
          <w:sz w:val="24"/>
          <w:lang w:eastAsia="zh-CN" w:bidi="hi-IN"/>
        </w:rPr>
        <w:t xml:space="preserve">Cło w międzynarodowym przedsiębiorstwie logistycznym </w:t>
      </w:r>
    </w:p>
    <w:p w:rsidR="00A913D1" w:rsidRDefault="00A913D1" w:rsidP="00BA6689">
      <w:pPr>
        <w:jc w:val="center"/>
        <w:rPr>
          <w:rFonts w:ascii="Arial" w:hAnsi="Arial" w:cs="Arial"/>
          <w:b/>
          <w:sz w:val="30"/>
        </w:rPr>
      </w:pPr>
    </w:p>
    <w:p w:rsidR="00A913D1" w:rsidRDefault="00A913D1"/>
    <w:sectPr w:rsidR="00A913D1" w:rsidSect="009C00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6689"/>
    <w:rsid w:val="00035966"/>
    <w:rsid w:val="00110012"/>
    <w:rsid w:val="00112B80"/>
    <w:rsid w:val="00155D62"/>
    <w:rsid w:val="002530DF"/>
    <w:rsid w:val="00257C44"/>
    <w:rsid w:val="00296074"/>
    <w:rsid w:val="002C5DC8"/>
    <w:rsid w:val="002C7179"/>
    <w:rsid w:val="002E1A07"/>
    <w:rsid w:val="003300C1"/>
    <w:rsid w:val="0059710D"/>
    <w:rsid w:val="006257C8"/>
    <w:rsid w:val="0065180A"/>
    <w:rsid w:val="006543A0"/>
    <w:rsid w:val="006705D1"/>
    <w:rsid w:val="00722E46"/>
    <w:rsid w:val="008B21E9"/>
    <w:rsid w:val="009C00E9"/>
    <w:rsid w:val="00A913D1"/>
    <w:rsid w:val="00AE0711"/>
    <w:rsid w:val="00AF65A0"/>
    <w:rsid w:val="00B96D66"/>
    <w:rsid w:val="00BA6689"/>
    <w:rsid w:val="00C109DD"/>
    <w:rsid w:val="00EA60A4"/>
    <w:rsid w:val="00F3248C"/>
    <w:rsid w:val="00FE2FEA"/>
    <w:rsid w:val="00FE6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689"/>
    <w:pPr>
      <w:spacing w:line="300" w:lineRule="auto"/>
      <w:jc w:val="both"/>
    </w:pPr>
    <w:rPr>
      <w:rFonts w:ascii="Times New Roman" w:eastAsia="Times New Roman" w:hAnsi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A6689"/>
    <w:pPr>
      <w:keepNext/>
      <w:jc w:val="center"/>
      <w:outlineLvl w:val="0"/>
    </w:pPr>
    <w:rPr>
      <w:b/>
      <w:sz w:val="3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A6689"/>
    <w:pPr>
      <w:keepNext/>
      <w:outlineLvl w:val="1"/>
    </w:pPr>
    <w:rPr>
      <w:b/>
      <w:i/>
      <w:sz w:val="3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A6689"/>
    <w:rPr>
      <w:rFonts w:ascii="Times New Roman" w:hAnsi="Times New Roman" w:cs="Times New Roman"/>
      <w:b/>
      <w:sz w:val="24"/>
      <w:szCs w:val="24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A6689"/>
    <w:rPr>
      <w:rFonts w:ascii="Times New Roman" w:hAnsi="Times New Roman" w:cs="Times New Roman"/>
      <w:b/>
      <w:i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141</Words>
  <Characters>850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PROPOZYCJE TEMATYKI SEMINARIÓW I PRAC DYPLOMOWYCH</dc:title>
  <dc:subject/>
  <dc:creator>Ewelina Berlińska</dc:creator>
  <cp:keywords/>
  <dc:description/>
  <cp:lastModifiedBy>wekikdi1</cp:lastModifiedBy>
  <cp:revision>3</cp:revision>
  <dcterms:created xsi:type="dcterms:W3CDTF">2017-02-24T08:10:00Z</dcterms:created>
  <dcterms:modified xsi:type="dcterms:W3CDTF">2017-02-24T08:21:00Z</dcterms:modified>
</cp:coreProperties>
</file>