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</w:t>
      </w:r>
      <w:r w:rsidR="00814295">
        <w:rPr>
          <w:rFonts w:ascii="Arial" w:hAnsi="Arial" w:cs="Arial"/>
          <w:sz w:val="28"/>
          <w:szCs w:val="28"/>
        </w:rPr>
        <w:t>A SEMINARIUM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14295" w:rsidRPr="00814295" w:rsidRDefault="00814295" w:rsidP="008B56C8">
      <w:pPr>
        <w:rPr>
          <w:rFonts w:ascii="Arial" w:hAnsi="Arial" w:cs="Arial"/>
          <w:b/>
          <w:sz w:val="22"/>
          <w:szCs w:val="22"/>
        </w:rPr>
      </w:pPr>
      <w:r w:rsidRPr="00814295">
        <w:rPr>
          <w:rFonts w:ascii="Arial" w:hAnsi="Arial" w:cs="Arial"/>
          <w:b/>
          <w:sz w:val="22"/>
          <w:szCs w:val="22"/>
        </w:rPr>
        <w:t>Prowadzący: dr Joanna Świerk</w:t>
      </w:r>
    </w:p>
    <w:p w:rsidR="008B56C8" w:rsidRPr="00814295" w:rsidRDefault="008B56C8" w:rsidP="008B56C8">
      <w:pPr>
        <w:rPr>
          <w:rFonts w:ascii="Arial" w:hAnsi="Arial" w:cs="Arial"/>
          <w:b/>
          <w:sz w:val="22"/>
          <w:szCs w:val="22"/>
          <w:lang w:val="de-DE"/>
        </w:rPr>
      </w:pPr>
    </w:p>
    <w:p w:rsidR="008B56C8" w:rsidRPr="00814295" w:rsidRDefault="00752A01" w:rsidP="008B56C8">
      <w:pPr>
        <w:rPr>
          <w:rFonts w:ascii="Arial" w:hAnsi="Arial" w:cs="Arial"/>
          <w:b/>
          <w:sz w:val="22"/>
          <w:szCs w:val="22"/>
        </w:rPr>
      </w:pPr>
      <w:r w:rsidRPr="00814295">
        <w:rPr>
          <w:rFonts w:ascii="Arial" w:hAnsi="Arial" w:cs="Arial"/>
          <w:b/>
          <w:sz w:val="22"/>
          <w:szCs w:val="22"/>
        </w:rPr>
        <w:t>Kierunek:</w:t>
      </w:r>
      <w:r w:rsidR="00814295" w:rsidRPr="00814295">
        <w:rPr>
          <w:rFonts w:ascii="Arial" w:hAnsi="Arial" w:cs="Arial"/>
          <w:b/>
          <w:sz w:val="22"/>
          <w:szCs w:val="22"/>
        </w:rPr>
        <w:t xml:space="preserve"> Finanse i Rachunkowość</w:t>
      </w:r>
    </w:p>
    <w:p w:rsidR="00752A01" w:rsidRPr="00814295" w:rsidRDefault="00814295" w:rsidP="008B56C8">
      <w:pPr>
        <w:rPr>
          <w:rFonts w:ascii="Arial" w:hAnsi="Arial" w:cs="Arial"/>
          <w:b/>
          <w:sz w:val="22"/>
          <w:szCs w:val="22"/>
        </w:rPr>
      </w:pPr>
      <w:r w:rsidRPr="00814295">
        <w:rPr>
          <w:rFonts w:ascii="Arial" w:hAnsi="Arial" w:cs="Arial"/>
          <w:b/>
          <w:sz w:val="22"/>
          <w:szCs w:val="22"/>
        </w:rPr>
        <w:t>Studia stacjonarne</w:t>
      </w:r>
    </w:p>
    <w:p w:rsidR="00752A01" w:rsidRPr="00814295" w:rsidRDefault="00752A01" w:rsidP="008B56C8">
      <w:pPr>
        <w:rPr>
          <w:rFonts w:ascii="Arial" w:hAnsi="Arial" w:cs="Arial"/>
          <w:b/>
          <w:sz w:val="22"/>
          <w:szCs w:val="22"/>
        </w:rPr>
      </w:pPr>
      <w:r w:rsidRPr="00814295">
        <w:rPr>
          <w:rFonts w:ascii="Arial" w:hAnsi="Arial" w:cs="Arial"/>
          <w:b/>
          <w:sz w:val="22"/>
          <w:szCs w:val="22"/>
        </w:rPr>
        <w:t xml:space="preserve">Stopień studiów:  </w:t>
      </w:r>
      <w:r w:rsidR="009E564E">
        <w:rPr>
          <w:rFonts w:ascii="Arial" w:hAnsi="Arial" w:cs="Arial"/>
          <w:b/>
          <w:sz w:val="22"/>
          <w:szCs w:val="22"/>
        </w:rPr>
        <w:t>II</w:t>
      </w:r>
      <w:r w:rsidRPr="00814295">
        <w:rPr>
          <w:rFonts w:ascii="Arial" w:hAnsi="Arial" w:cs="Arial"/>
          <w:b/>
          <w:sz w:val="22"/>
          <w:szCs w:val="22"/>
        </w:rPr>
        <w:t>º</w:t>
      </w:r>
    </w:p>
    <w:p w:rsidR="00752A01" w:rsidRPr="00814295" w:rsidRDefault="0081429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studiów: I</w:t>
      </w:r>
    </w:p>
    <w:p w:rsidR="008B56C8" w:rsidRPr="00814295" w:rsidRDefault="008B56C8" w:rsidP="008B56C8">
      <w:pPr>
        <w:rPr>
          <w:rFonts w:ascii="Arial" w:hAnsi="Arial" w:cs="Arial"/>
          <w:b/>
          <w:sz w:val="22"/>
          <w:szCs w:val="22"/>
        </w:rPr>
      </w:pPr>
    </w:p>
    <w:p w:rsidR="008B56C8" w:rsidRPr="00F231C2" w:rsidRDefault="008B56C8" w:rsidP="0081429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9E564E" w:rsidRPr="00F231C2">
        <w:rPr>
          <w:rFonts w:ascii="Arial" w:hAnsi="Arial" w:cs="Arial"/>
          <w:b/>
          <w:sz w:val="22"/>
          <w:szCs w:val="22"/>
        </w:rPr>
        <w:t>magisterskic</w:t>
      </w:r>
      <w:r w:rsidR="002A39D1" w:rsidRPr="00F231C2">
        <w:rPr>
          <w:rFonts w:ascii="Arial" w:hAnsi="Arial" w:cs="Arial"/>
          <w:b/>
          <w:sz w:val="22"/>
          <w:szCs w:val="22"/>
        </w:rPr>
        <w:t>h</w:t>
      </w:r>
      <w:r w:rsidRPr="00F231C2">
        <w:rPr>
          <w:rFonts w:ascii="Arial" w:hAnsi="Arial" w:cs="Arial"/>
          <w:b/>
          <w:sz w:val="22"/>
          <w:szCs w:val="22"/>
        </w:rPr>
        <w:t>: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Proces i analiza przebiegu restrukturyzacji przedsiębiorstw.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Zjawisko upadłości przedsiębiorstw.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Systemy wczesnego ostrzegania.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Analiza płynności finansowej przedsiębiorstwa.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Analiza i zarzadzanie kapitałem obrotowym netto.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Wycena i zarządzanie wartością przedsiębiorstwa.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 xml:space="preserve">Polityka dywidend. 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Planowanie finansowe w przedsiębiorstwie.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Proces budżetowania w przedsiębiorstwie.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Proces budżetowania w Jednostkach Samorządu Terytorialnego.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Strategiczna karta wyników i mapa strategii w realizacji strategii.</w:t>
      </w:r>
    </w:p>
    <w:p w:rsidR="009E564E" w:rsidRPr="00F231C2" w:rsidRDefault="009E564E" w:rsidP="009E564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left"/>
        <w:rPr>
          <w:rFonts w:ascii="Arial" w:hAnsi="Arial" w:cs="Arial"/>
          <w:b/>
          <w:sz w:val="22"/>
          <w:szCs w:val="22"/>
        </w:rPr>
      </w:pPr>
      <w:r w:rsidRPr="00F231C2">
        <w:rPr>
          <w:rFonts w:ascii="Arial" w:hAnsi="Arial" w:cs="Arial"/>
          <w:b/>
          <w:sz w:val="22"/>
          <w:szCs w:val="22"/>
        </w:rPr>
        <w:t>Fuzje i przejęcia.</w:t>
      </w:r>
    </w:p>
    <w:p w:rsidR="00814295" w:rsidRPr="00814295" w:rsidRDefault="00814295" w:rsidP="009E564E">
      <w:pPr>
        <w:spacing w:before="120" w:after="120" w:line="360" w:lineRule="auto"/>
        <w:ind w:left="993"/>
        <w:jc w:val="left"/>
        <w:rPr>
          <w:rFonts w:ascii="Arial" w:hAnsi="Arial" w:cs="Arial"/>
          <w:b/>
          <w:sz w:val="22"/>
          <w:szCs w:val="22"/>
        </w:rPr>
      </w:pPr>
    </w:p>
    <w:p w:rsidR="008B56C8" w:rsidRPr="00814295" w:rsidRDefault="008B56C8" w:rsidP="00814295">
      <w:pPr>
        <w:spacing w:before="120" w:after="120" w:line="360" w:lineRule="auto"/>
        <w:ind w:left="714"/>
        <w:jc w:val="left"/>
        <w:rPr>
          <w:rFonts w:ascii="Arial" w:hAnsi="Arial" w:cs="Arial"/>
          <w:b/>
          <w:sz w:val="22"/>
          <w:szCs w:val="22"/>
        </w:rPr>
      </w:pPr>
    </w:p>
    <w:p w:rsidR="00814295" w:rsidRPr="00EF7EFC" w:rsidRDefault="00B200C0" w:rsidP="00814295">
      <w:pPr>
        <w:spacing w:line="360" w:lineRule="auto"/>
        <w:ind w:left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ZAPISY na seminarium</w:t>
      </w:r>
      <w:r w:rsidR="00814295" w:rsidRPr="00EF7EFC">
        <w:rPr>
          <w:rFonts w:ascii="Arial" w:hAnsi="Arial" w:cs="Arial"/>
          <w:b/>
          <w:sz w:val="24"/>
        </w:rPr>
        <w:t xml:space="preserve"> </w:t>
      </w:r>
      <w:r w:rsidR="009E564E" w:rsidRPr="00EF7EFC">
        <w:rPr>
          <w:rFonts w:ascii="Arial" w:hAnsi="Arial" w:cs="Arial"/>
          <w:b/>
          <w:sz w:val="24"/>
        </w:rPr>
        <w:t>magisterskie</w:t>
      </w:r>
      <w:r w:rsidR="00814295" w:rsidRPr="00EF7EFC">
        <w:rPr>
          <w:rFonts w:ascii="Arial" w:hAnsi="Arial" w:cs="Arial"/>
          <w:b/>
          <w:sz w:val="24"/>
        </w:rPr>
        <w:t xml:space="preserve"> dla studentów stacjonarnych odbędą </w:t>
      </w:r>
      <w:bookmarkStart w:id="0" w:name="_GoBack"/>
      <w:bookmarkEnd w:id="0"/>
      <w:r w:rsidR="00EF7EFC">
        <w:rPr>
          <w:rFonts w:ascii="Arial" w:hAnsi="Arial" w:cs="Arial"/>
          <w:b/>
          <w:sz w:val="24"/>
        </w:rPr>
        <w:t>w pokoju 606.</w:t>
      </w:r>
    </w:p>
    <w:p w:rsidR="008B56C8" w:rsidRPr="00814295" w:rsidRDefault="008B56C8" w:rsidP="00814295">
      <w:pPr>
        <w:ind w:left="567"/>
        <w:jc w:val="left"/>
        <w:rPr>
          <w:rFonts w:ascii="Arial" w:hAnsi="Arial" w:cs="Arial"/>
          <w:b/>
          <w:sz w:val="22"/>
          <w:szCs w:val="22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sectPr w:rsidR="0075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038"/>
    <w:multiLevelType w:val="hybridMultilevel"/>
    <w:tmpl w:val="EDAED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63F63"/>
    <w:rsid w:val="002A39D1"/>
    <w:rsid w:val="00470AA4"/>
    <w:rsid w:val="00752A01"/>
    <w:rsid w:val="007746EA"/>
    <w:rsid w:val="00814295"/>
    <w:rsid w:val="008B56C8"/>
    <w:rsid w:val="009E564E"/>
    <w:rsid w:val="00A04093"/>
    <w:rsid w:val="00A33E4C"/>
    <w:rsid w:val="00B200C0"/>
    <w:rsid w:val="00C01F45"/>
    <w:rsid w:val="00EF7EFC"/>
    <w:rsid w:val="00F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17925-68FF-45F8-AC03-9C5DFDE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3</cp:revision>
  <dcterms:created xsi:type="dcterms:W3CDTF">2016-02-03T09:15:00Z</dcterms:created>
  <dcterms:modified xsi:type="dcterms:W3CDTF">2017-01-23T12:52:00Z</dcterms:modified>
</cp:coreProperties>
</file>