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Module </w:t>
            </w:r>
            <w:proofErr w:type="spellStart"/>
            <w:r w:rsidRPr="00B90A9D">
              <w:rPr>
                <w:rFonts w:ascii="Arial"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b/>
                <w:sz w:val="20"/>
                <w:szCs w:val="20"/>
                <w:lang w:val="en-US"/>
              </w:rPr>
            </w:pPr>
            <w:r w:rsidRPr="00B90A9D">
              <w:rPr>
                <w:rFonts w:ascii="Arial" w:hAnsi="Arial" w:cs="Arial"/>
                <w:b/>
                <w:szCs w:val="20"/>
                <w:lang w:val="en-US"/>
              </w:rPr>
              <w:t xml:space="preserve">Molecular biology </w:t>
            </w:r>
            <w:r w:rsidRPr="00B90A9D">
              <w:rPr>
                <w:rFonts w:ascii="Arial" w:hAnsi="Arial" w:cs="Arial"/>
                <w:b/>
                <w:bCs/>
                <w:szCs w:val="20"/>
                <w:lang w:val="en-US"/>
              </w:rPr>
              <w:t>an extensive course</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Pr>
                <w:rFonts w:ascii="Arial" w:hAnsi="Arial" w:cs="Arial"/>
                <w:sz w:val="20"/>
                <w:szCs w:val="20"/>
              </w:rPr>
              <w:t xml:space="preserve">Module </w:t>
            </w:r>
            <w:proofErr w:type="spellStart"/>
            <w:r>
              <w:rPr>
                <w:rFonts w:ascii="Arial"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b/>
                <w:szCs w:val="20"/>
                <w:lang w:val="en-US"/>
              </w:rPr>
            </w:pPr>
            <w:r w:rsidRPr="00B90A9D">
              <w:rPr>
                <w:rFonts w:ascii="Arial" w:hAnsi="Arial" w:cs="Arial"/>
                <w:sz w:val="20"/>
              </w:rPr>
              <w:t>B-BT.004</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ISCED </w:t>
            </w:r>
            <w:proofErr w:type="spellStart"/>
            <w:r w:rsidRPr="00B90A9D">
              <w:rPr>
                <w:rFonts w:ascii="Arial"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0511: </w:t>
            </w:r>
            <w:proofErr w:type="spellStart"/>
            <w:r w:rsidRPr="00B90A9D">
              <w:rPr>
                <w:rFonts w:ascii="Arial" w:hAnsi="Arial" w:cs="Arial"/>
                <w:sz w:val="20"/>
                <w:szCs w:val="20"/>
              </w:rPr>
              <w:t>Biology</w:t>
            </w:r>
            <w:proofErr w:type="spellEnd"/>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proofErr w:type="spellStart"/>
            <w:r w:rsidRPr="00B90A9D">
              <w:rPr>
                <w:rFonts w:ascii="Arial" w:hAnsi="Arial" w:cs="Arial"/>
                <w:sz w:val="20"/>
                <w:szCs w:val="20"/>
              </w:rPr>
              <w:t>Study</w:t>
            </w:r>
            <w:proofErr w:type="spellEnd"/>
            <w:r w:rsidRPr="00B90A9D">
              <w:rPr>
                <w:rFonts w:ascii="Arial" w:hAnsi="Arial" w:cs="Arial"/>
                <w:sz w:val="20"/>
                <w:szCs w:val="20"/>
              </w:rPr>
              <w:t xml:space="preserve"> </w:t>
            </w:r>
            <w:proofErr w:type="spellStart"/>
            <w:r w:rsidRPr="00B90A9D">
              <w:rPr>
                <w:rFonts w:ascii="Arial"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I</w:t>
            </w:r>
            <w:r>
              <w:rPr>
                <w:rFonts w:ascii="Arial" w:hAnsi="Arial" w:cs="Arial"/>
                <w:sz w:val="20"/>
                <w:szCs w:val="20"/>
                <w:lang w:val="en-US"/>
              </w:rPr>
              <w:t>°</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proofErr w:type="spellStart"/>
            <w:r w:rsidRPr="00B90A9D">
              <w:rPr>
                <w:rFonts w:ascii="Arial"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Winter </w:t>
            </w:r>
            <w:proofErr w:type="spellStart"/>
            <w:r w:rsidRPr="00B90A9D">
              <w:rPr>
                <w:rFonts w:ascii="Arial" w:hAnsi="Arial" w:cs="Arial"/>
                <w:sz w:val="20"/>
                <w:szCs w:val="20"/>
              </w:rPr>
              <w:t>semester</w:t>
            </w:r>
            <w:proofErr w:type="spellEnd"/>
          </w:p>
        </w:tc>
      </w:tr>
      <w:tr w:rsidR="003B003E" w:rsidRPr="00B90A9D" w:rsidTr="000F2FB0">
        <w:trPr>
          <w:trHeight w:val="53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proofErr w:type="spellStart"/>
            <w:r w:rsidRPr="00B90A9D">
              <w:rPr>
                <w:rFonts w:ascii="Arial" w:hAnsi="Arial" w:cs="Arial"/>
                <w:sz w:val="20"/>
                <w:szCs w:val="20"/>
              </w:rPr>
              <w:t>Responsible</w:t>
            </w:r>
            <w:proofErr w:type="spellEnd"/>
            <w:r w:rsidRPr="00B90A9D">
              <w:rPr>
                <w:rFonts w:ascii="Arial" w:hAnsi="Arial" w:cs="Arial"/>
                <w:sz w:val="20"/>
                <w:szCs w:val="20"/>
              </w:rPr>
              <w:t xml:space="preserve"> for </w:t>
            </w:r>
            <w:proofErr w:type="spellStart"/>
            <w:r w:rsidRPr="00B90A9D">
              <w:rPr>
                <w:rFonts w:ascii="Arial" w:hAnsi="Arial" w:cs="Arial"/>
                <w:sz w:val="20"/>
                <w:szCs w:val="20"/>
              </w:rPr>
              <w:t>this</w:t>
            </w:r>
            <w:proofErr w:type="spellEnd"/>
            <w:r w:rsidRPr="00B90A9D">
              <w:rPr>
                <w:rFonts w:ascii="Arial" w:hAnsi="Arial" w:cs="Arial"/>
                <w:sz w:val="20"/>
                <w:szCs w:val="20"/>
              </w:rPr>
              <w:t xml:space="preserve"> modu</w:t>
            </w:r>
            <w:r>
              <w:rPr>
                <w:rFonts w:ascii="Arial" w:hAnsi="Arial" w:cs="Arial"/>
                <w:sz w:val="20"/>
                <w:szCs w:val="20"/>
              </w:rPr>
              <w:t>l</w:t>
            </w:r>
            <w:r w:rsidRPr="00B90A9D">
              <w:rPr>
                <w:rFonts w:ascii="Arial" w:hAnsi="Arial" w:cs="Arial"/>
                <w:sz w:val="20"/>
                <w:szCs w:val="20"/>
              </w:rPr>
              <w:t xml:space="preserve">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jc w:val="both"/>
              <w:rPr>
                <w:rFonts w:ascii="Arial" w:hAnsi="Arial" w:cs="Arial"/>
                <w:sz w:val="20"/>
                <w:szCs w:val="20"/>
              </w:rPr>
            </w:pPr>
            <w:r w:rsidRPr="00B90A9D">
              <w:rPr>
                <w:rFonts w:ascii="Arial" w:hAnsi="Arial" w:cs="Arial"/>
                <w:sz w:val="20"/>
                <w:szCs w:val="20"/>
              </w:rPr>
              <w:t xml:space="preserve">prof. Marek Tchórzewski (maro@hektor.umcs.lublin.pl), </w:t>
            </w:r>
            <w:r w:rsidRPr="00B90A9D">
              <w:rPr>
                <w:rFonts w:ascii="Arial" w:hAnsi="Arial" w:cs="Arial"/>
                <w:sz w:val="20"/>
                <w:szCs w:val="20"/>
              </w:rPr>
              <w:br/>
              <w:t xml:space="preserve">Tel.  </w:t>
            </w:r>
            <w:r>
              <w:rPr>
                <w:rFonts w:ascii="Arial" w:hAnsi="Arial" w:cs="Arial"/>
                <w:sz w:val="20"/>
                <w:szCs w:val="20"/>
              </w:rPr>
              <w:t xml:space="preserve">+48 </w:t>
            </w:r>
            <w:r w:rsidRPr="00B90A9D">
              <w:rPr>
                <w:rFonts w:ascii="Arial" w:hAnsi="Arial" w:cs="Arial"/>
                <w:sz w:val="20"/>
                <w:szCs w:val="20"/>
              </w:rPr>
              <w:t>815375956</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eastAsia="Times New Roman" w:hAnsi="Arial" w:cs="Arial"/>
                <w:sz w:val="20"/>
                <w:szCs w:val="20"/>
              </w:rPr>
              <w:t xml:space="preserve">Language of </w:t>
            </w:r>
            <w:proofErr w:type="spellStart"/>
            <w:r w:rsidRPr="00B90A9D">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Pr>
                <w:rFonts w:ascii="Arial" w:hAnsi="Arial" w:cs="Arial"/>
                <w:sz w:val="20"/>
                <w:szCs w:val="20"/>
              </w:rPr>
              <w:t>E</w:t>
            </w:r>
            <w:r w:rsidRPr="00B90A9D">
              <w:rPr>
                <w:rFonts w:ascii="Arial" w:hAnsi="Arial" w:cs="Arial"/>
                <w:sz w:val="20"/>
                <w:szCs w:val="20"/>
              </w:rPr>
              <w:t>nglish</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lang w:val="en-US"/>
              </w:rPr>
              <w:t>completed course in biochemistry</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eastAsia="Times New Roman" w:hAnsi="Arial" w:cs="Arial"/>
                <w:sz w:val="20"/>
                <w:szCs w:val="20"/>
              </w:rPr>
            </w:pPr>
            <w:r>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lang w:val="en-US"/>
              </w:rPr>
            </w:pPr>
            <w:r>
              <w:rPr>
                <w:rFonts w:ascii="Arial" w:hAnsi="Arial" w:cs="Arial"/>
                <w:sz w:val="20"/>
                <w:szCs w:val="20"/>
                <w:lang w:val="en-US"/>
              </w:rPr>
              <w:t>11</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eastAsia="Times New Roman" w:hAnsi="Arial" w:cs="Arial"/>
                <w:sz w:val="20"/>
                <w:szCs w:val="20"/>
              </w:rPr>
              <w:t xml:space="preserve">ECTS </w:t>
            </w:r>
            <w:proofErr w:type="spellStart"/>
            <w:r w:rsidRPr="00B90A9D">
              <w:rPr>
                <w:rFonts w:ascii="Arial" w:eastAsia="Times New Roman" w:hAnsi="Arial" w:cs="Arial"/>
                <w:sz w:val="20"/>
                <w:szCs w:val="20"/>
              </w:rPr>
              <w:t>points</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hour</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eastAsia="Times New Roman" w:hAnsi="Arial" w:cs="Arial"/>
                <w:sz w:val="20"/>
                <w:szCs w:val="20"/>
                <w:lang w:val="en-GB"/>
              </w:rPr>
            </w:pPr>
            <w:r w:rsidRPr="00B90A9D">
              <w:rPr>
                <w:rFonts w:ascii="Arial" w:eastAsia="Times New Roman" w:hAnsi="Arial" w:cs="Arial"/>
                <w:bCs/>
                <w:sz w:val="20"/>
                <w:szCs w:val="20"/>
                <w:lang w:val="en-US"/>
              </w:rPr>
              <w:t>Contact hours (work with an academic teacher)</w:t>
            </w:r>
            <w:r w:rsidRPr="00B90A9D">
              <w:rPr>
                <w:rFonts w:ascii="Arial" w:eastAsia="Times New Roman" w:hAnsi="Arial" w:cs="Arial"/>
                <w:sz w:val="20"/>
                <w:szCs w:val="20"/>
                <w:lang w:val="en-US"/>
              </w:rPr>
              <w:t xml:space="preserve"> 45 </w:t>
            </w:r>
            <w:proofErr w:type="spellStart"/>
            <w:r w:rsidRPr="00B90A9D">
              <w:rPr>
                <w:rFonts w:ascii="Arial" w:eastAsia="Times New Roman" w:hAnsi="Arial" w:cs="Arial"/>
                <w:sz w:val="20"/>
                <w:szCs w:val="20"/>
                <w:lang w:val="en-US"/>
              </w:rPr>
              <w:t>hrs</w:t>
            </w:r>
            <w:proofErr w:type="spellEnd"/>
            <w:r w:rsidRPr="00B90A9D">
              <w:rPr>
                <w:rFonts w:ascii="Arial" w:eastAsia="Times New Roman" w:hAnsi="Arial" w:cs="Arial"/>
                <w:sz w:val="20"/>
                <w:szCs w:val="20"/>
                <w:lang w:val="en-US"/>
              </w:rPr>
              <w:t xml:space="preserve"> of lectures and 75 </w:t>
            </w:r>
            <w:proofErr w:type="spellStart"/>
            <w:r w:rsidRPr="00B90A9D">
              <w:rPr>
                <w:rFonts w:ascii="Arial" w:eastAsia="Times New Roman" w:hAnsi="Arial" w:cs="Arial"/>
                <w:sz w:val="20"/>
                <w:szCs w:val="20"/>
                <w:lang w:val="en-US"/>
              </w:rPr>
              <w:t>hrs</w:t>
            </w:r>
            <w:proofErr w:type="spellEnd"/>
            <w:r w:rsidRPr="00B90A9D">
              <w:rPr>
                <w:rFonts w:ascii="Arial" w:eastAsia="Times New Roman" w:hAnsi="Arial" w:cs="Arial"/>
                <w:sz w:val="20"/>
                <w:szCs w:val="20"/>
                <w:lang w:val="en-US"/>
              </w:rPr>
              <w:t xml:space="preserve"> of laboratory</w:t>
            </w:r>
          </w:p>
          <w:p w:rsidR="003B003E" w:rsidRPr="00B90A9D" w:rsidRDefault="003B003E" w:rsidP="000F2FB0">
            <w:pPr>
              <w:spacing w:after="0" w:line="240" w:lineRule="auto"/>
              <w:rPr>
                <w:rFonts w:ascii="Arial" w:eastAsia="Times New Roman" w:hAnsi="Arial" w:cs="Arial"/>
                <w:bCs/>
                <w:sz w:val="20"/>
                <w:szCs w:val="20"/>
                <w:lang w:val="en-GB"/>
              </w:rPr>
            </w:pPr>
            <w:r w:rsidRPr="00B90A9D">
              <w:rPr>
                <w:rFonts w:ascii="Arial" w:eastAsia="Times New Roman" w:hAnsi="Arial" w:cs="Arial"/>
                <w:sz w:val="20"/>
                <w:szCs w:val="20"/>
                <w:lang w:val="en-US"/>
              </w:rPr>
              <w:br/>
            </w:r>
            <w:r w:rsidRPr="00B90A9D">
              <w:rPr>
                <w:rFonts w:ascii="Arial" w:eastAsia="Times New Roman" w:hAnsi="Arial" w:cs="Arial"/>
                <w:bCs/>
                <w:sz w:val="20"/>
                <w:szCs w:val="20"/>
                <w:lang w:val="en-US"/>
              </w:rPr>
              <w:t xml:space="preserve">Total number of hours with an academic teacher 135 </w:t>
            </w:r>
            <w:proofErr w:type="spellStart"/>
            <w:r w:rsidRPr="00B90A9D">
              <w:rPr>
                <w:rFonts w:ascii="Arial" w:eastAsia="Times New Roman" w:hAnsi="Arial" w:cs="Arial"/>
                <w:bCs/>
                <w:sz w:val="20"/>
                <w:szCs w:val="20"/>
                <w:lang w:val="en-US"/>
              </w:rPr>
              <w:t>hrs</w:t>
            </w:r>
            <w:proofErr w:type="spellEnd"/>
          </w:p>
          <w:p w:rsidR="003B003E" w:rsidRPr="00B90A9D" w:rsidRDefault="003B003E" w:rsidP="000F2FB0">
            <w:pPr>
              <w:spacing w:after="0" w:line="240" w:lineRule="auto"/>
              <w:rPr>
                <w:rFonts w:ascii="Arial" w:eastAsia="Times New Roman" w:hAnsi="Arial" w:cs="Arial"/>
                <w:b/>
                <w:bCs/>
                <w:sz w:val="20"/>
                <w:szCs w:val="20"/>
                <w:lang w:val="en-GB"/>
              </w:rPr>
            </w:pPr>
            <w:r w:rsidRPr="00B90A9D">
              <w:rPr>
                <w:rFonts w:ascii="Arial" w:eastAsia="Times New Roman" w:hAnsi="Arial" w:cs="Arial"/>
                <w:sz w:val="20"/>
                <w:szCs w:val="20"/>
                <w:lang w:val="en-US"/>
              </w:rPr>
              <w:br/>
            </w:r>
            <w:r w:rsidRPr="00B90A9D">
              <w:rPr>
                <w:rFonts w:ascii="Arial" w:eastAsia="Times New Roman" w:hAnsi="Arial" w:cs="Arial"/>
                <w:bCs/>
                <w:sz w:val="20"/>
                <w:szCs w:val="20"/>
                <w:lang w:val="en-US"/>
              </w:rPr>
              <w:t>Number of ECTS points with an academic teacher</w:t>
            </w:r>
            <w:r w:rsidRPr="00B90A9D">
              <w:rPr>
                <w:rFonts w:ascii="Arial" w:eastAsia="Times New Roman" w:hAnsi="Arial" w:cs="Arial"/>
                <w:sz w:val="20"/>
                <w:szCs w:val="20"/>
                <w:lang w:val="en-US"/>
              </w:rPr>
              <w:t xml:space="preserve"> 5.4</w:t>
            </w:r>
            <w:r w:rsidRPr="00B90A9D">
              <w:rPr>
                <w:rFonts w:ascii="Arial" w:eastAsia="Times New Roman" w:hAnsi="Arial" w:cs="Arial"/>
                <w:sz w:val="20"/>
                <w:szCs w:val="20"/>
                <w:lang w:val="en-US"/>
              </w:rPr>
              <w:br/>
              <w:t xml:space="preserve"> </w:t>
            </w:r>
            <w:r w:rsidRPr="00B90A9D">
              <w:rPr>
                <w:rFonts w:ascii="Arial" w:eastAsia="Times New Roman" w:hAnsi="Arial" w:cs="Arial"/>
                <w:sz w:val="20"/>
                <w:szCs w:val="20"/>
                <w:lang w:val="en-US"/>
              </w:rPr>
              <w:br/>
            </w:r>
            <w:r w:rsidRPr="00B90A9D">
              <w:rPr>
                <w:rFonts w:ascii="Arial" w:eastAsia="Times New Roman" w:hAnsi="Arial" w:cs="Arial"/>
                <w:bCs/>
                <w:sz w:val="20"/>
                <w:szCs w:val="20"/>
                <w:lang w:val="en-US"/>
              </w:rPr>
              <w:t>Non-contact hours (students' own work) 140</w:t>
            </w:r>
            <w:r w:rsidRPr="00B90A9D">
              <w:rPr>
                <w:rFonts w:ascii="Arial" w:eastAsia="Times New Roman" w:hAnsi="Arial" w:cs="Arial"/>
                <w:sz w:val="20"/>
                <w:szCs w:val="20"/>
                <w:lang w:val="en-US"/>
              </w:rPr>
              <w:br/>
            </w:r>
            <w:r w:rsidRPr="00B90A9D">
              <w:rPr>
                <w:rFonts w:ascii="Arial" w:eastAsia="Times New Roman" w:hAnsi="Arial" w:cs="Arial"/>
                <w:sz w:val="20"/>
                <w:szCs w:val="20"/>
                <w:lang w:val="en-US"/>
              </w:rPr>
              <w:br/>
            </w:r>
            <w:r w:rsidRPr="00B90A9D">
              <w:rPr>
                <w:rFonts w:ascii="Arial" w:eastAsia="Times New Roman" w:hAnsi="Arial" w:cs="Arial"/>
                <w:bCs/>
                <w:sz w:val="20"/>
                <w:szCs w:val="20"/>
                <w:lang w:val="en-US"/>
              </w:rPr>
              <w:t>Total number of non-contact hours 140</w:t>
            </w:r>
          </w:p>
          <w:p w:rsidR="003B003E" w:rsidRPr="00B90A9D" w:rsidRDefault="003B003E" w:rsidP="000F2FB0">
            <w:pPr>
              <w:spacing w:after="0" w:line="240" w:lineRule="auto"/>
              <w:rPr>
                <w:rFonts w:ascii="Arial" w:eastAsia="Times New Roman" w:hAnsi="Arial" w:cs="Arial"/>
                <w:bCs/>
                <w:sz w:val="20"/>
                <w:szCs w:val="20"/>
                <w:lang w:val="en-GB"/>
              </w:rPr>
            </w:pPr>
            <w:r w:rsidRPr="00B90A9D">
              <w:rPr>
                <w:rFonts w:ascii="Arial" w:eastAsia="Times New Roman" w:hAnsi="Arial" w:cs="Arial"/>
                <w:sz w:val="20"/>
                <w:szCs w:val="20"/>
                <w:lang w:val="en-US"/>
              </w:rPr>
              <w:br/>
            </w:r>
            <w:r w:rsidRPr="00B90A9D">
              <w:rPr>
                <w:rFonts w:ascii="Arial" w:eastAsia="Times New Roman" w:hAnsi="Arial" w:cs="Arial"/>
                <w:bCs/>
                <w:sz w:val="20"/>
                <w:szCs w:val="20"/>
                <w:lang w:val="en-US"/>
              </w:rPr>
              <w:t>Number of ECTS points for non-contact hours 5.6</w:t>
            </w:r>
          </w:p>
          <w:p w:rsidR="003B003E" w:rsidRPr="00B90A9D" w:rsidRDefault="003B003E" w:rsidP="000F2FB0">
            <w:pPr>
              <w:spacing w:after="0" w:line="240" w:lineRule="auto"/>
              <w:rPr>
                <w:rFonts w:ascii="Arial" w:eastAsia="Times New Roman" w:hAnsi="Arial" w:cs="Arial"/>
                <w:b/>
                <w:bCs/>
                <w:sz w:val="20"/>
                <w:szCs w:val="20"/>
                <w:lang w:val="en-GB"/>
              </w:rPr>
            </w:pPr>
          </w:p>
          <w:p w:rsidR="003B003E" w:rsidRPr="00B90A9D" w:rsidRDefault="003B003E" w:rsidP="000F2FB0">
            <w:pPr>
              <w:spacing w:after="0" w:line="240" w:lineRule="auto"/>
              <w:rPr>
                <w:rFonts w:ascii="Arial" w:hAnsi="Arial" w:cs="Arial"/>
                <w:sz w:val="20"/>
                <w:szCs w:val="20"/>
                <w:lang w:val="en-US"/>
              </w:rPr>
            </w:pPr>
            <w:r w:rsidRPr="00B90A9D">
              <w:rPr>
                <w:rFonts w:ascii="Arial" w:eastAsia="Times New Roman" w:hAnsi="Arial" w:cs="Arial"/>
                <w:b/>
                <w:bCs/>
                <w:sz w:val="20"/>
                <w:szCs w:val="20"/>
                <w:lang w:val="en-US"/>
              </w:rPr>
              <w:t>Total number of ECTS points for the module 11</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Educational</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outcomes</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verification</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written exam, continuous assessment of labs</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eastAsia="Times New Roman" w:hAnsi="Arial" w:cs="Arial"/>
                <w:sz w:val="20"/>
                <w:szCs w:val="20"/>
                <w:lang w:val="en-US"/>
              </w:rPr>
            </w:pPr>
            <w:r w:rsidRPr="00B90A9D">
              <w:rPr>
                <w:rFonts w:ascii="Arial" w:eastAsia="Times New Roman" w:hAnsi="Arial" w:cs="Arial"/>
                <w:sz w:val="20"/>
                <w:szCs w:val="20"/>
                <w:lang w:val="en-US"/>
              </w:rPr>
              <w:t xml:space="preserve">The module covers the knowledge in the area of </w:t>
            </w:r>
          </w:p>
          <w:p w:rsidR="003B003E" w:rsidRPr="00B90A9D" w:rsidRDefault="003B003E" w:rsidP="000F2FB0">
            <w:pPr>
              <w:rPr>
                <w:rFonts w:ascii="Arial" w:hAnsi="Arial" w:cs="Arial"/>
                <w:sz w:val="20"/>
                <w:szCs w:val="20"/>
                <w:lang w:val="en-GB"/>
              </w:rPr>
            </w:pPr>
            <w:r w:rsidRPr="00B90A9D">
              <w:rPr>
                <w:rFonts w:ascii="Arial" w:hAnsi="Arial" w:cs="Arial"/>
                <w:sz w:val="20"/>
                <w:szCs w:val="20"/>
                <w:lang w:val="en-US"/>
              </w:rPr>
              <w:t>the essential concepts of molecular biology.</w:t>
            </w:r>
            <w:r w:rsidRPr="00B90A9D">
              <w:rPr>
                <w:rFonts w:ascii="Arial" w:hAnsi="Arial" w:cs="Arial"/>
                <w:color w:val="333333"/>
                <w:sz w:val="20"/>
                <w:szCs w:val="20"/>
                <w:lang w:val="en-US"/>
              </w:rPr>
              <w:t xml:space="preserve"> </w:t>
            </w:r>
            <w:r w:rsidRPr="00B90A9D">
              <w:rPr>
                <w:rFonts w:ascii="Arial" w:hAnsi="Arial" w:cs="Arial"/>
                <w:color w:val="333333"/>
                <w:sz w:val="20"/>
                <w:szCs w:val="20"/>
                <w:lang w:val="en-US"/>
              </w:rPr>
              <w:br/>
            </w:r>
            <w:r w:rsidRPr="00B90A9D">
              <w:rPr>
                <w:rStyle w:val="hps"/>
                <w:rFonts w:ascii="Arial" w:hAnsi="Arial" w:cs="Arial"/>
                <w:sz w:val="20"/>
                <w:szCs w:val="20"/>
                <w:lang w:val="en-US"/>
              </w:rPr>
              <w:t>The student</w:t>
            </w:r>
            <w:r w:rsidRPr="00B90A9D">
              <w:rPr>
                <w:rStyle w:val="longtext"/>
                <w:rFonts w:ascii="Arial" w:hAnsi="Arial" w:cs="Arial"/>
                <w:sz w:val="20"/>
                <w:szCs w:val="20"/>
                <w:lang w:val="en-US"/>
              </w:rPr>
              <w:t xml:space="preserve"> </w:t>
            </w:r>
            <w:r w:rsidRPr="00B90A9D">
              <w:rPr>
                <w:rStyle w:val="hps"/>
                <w:rFonts w:ascii="Arial" w:hAnsi="Arial" w:cs="Arial"/>
                <w:sz w:val="20"/>
                <w:szCs w:val="20"/>
                <w:lang w:val="en-US"/>
              </w:rPr>
              <w:t>learns</w:t>
            </w:r>
            <w:r w:rsidRPr="00B90A9D">
              <w:rPr>
                <w:rStyle w:val="longtext"/>
                <w:rFonts w:ascii="Arial" w:hAnsi="Arial" w:cs="Arial"/>
                <w:sz w:val="20"/>
                <w:szCs w:val="20"/>
                <w:lang w:val="en-US"/>
              </w:rPr>
              <w:t xml:space="preserve"> </w:t>
            </w:r>
            <w:r w:rsidRPr="00B90A9D">
              <w:rPr>
                <w:rStyle w:val="hps"/>
                <w:rFonts w:ascii="Arial" w:hAnsi="Arial" w:cs="Arial"/>
                <w:sz w:val="20"/>
                <w:szCs w:val="20"/>
                <w:lang w:val="en-US"/>
              </w:rPr>
              <w:t>the techniques used</w:t>
            </w:r>
            <w:r w:rsidRPr="00B90A9D">
              <w:rPr>
                <w:rStyle w:val="longtext"/>
                <w:rFonts w:ascii="Arial" w:hAnsi="Arial" w:cs="Arial"/>
                <w:sz w:val="20"/>
                <w:szCs w:val="20"/>
                <w:lang w:val="en-US"/>
              </w:rPr>
              <w:t xml:space="preserve"> </w:t>
            </w:r>
            <w:r w:rsidRPr="00B90A9D">
              <w:rPr>
                <w:rStyle w:val="hps"/>
                <w:rFonts w:ascii="Arial" w:hAnsi="Arial" w:cs="Arial"/>
                <w:sz w:val="20"/>
                <w:szCs w:val="20"/>
                <w:lang w:val="en-US"/>
              </w:rPr>
              <w:t xml:space="preserve">to </w:t>
            </w:r>
            <w:proofErr w:type="spellStart"/>
            <w:r w:rsidRPr="00B90A9D">
              <w:rPr>
                <w:rStyle w:val="hps"/>
                <w:rFonts w:ascii="Arial" w:hAnsi="Arial" w:cs="Arial"/>
                <w:sz w:val="20"/>
                <w:szCs w:val="20"/>
                <w:lang w:val="en-US"/>
              </w:rPr>
              <w:t>analyse</w:t>
            </w:r>
            <w:proofErr w:type="spellEnd"/>
            <w:r w:rsidRPr="00B90A9D">
              <w:rPr>
                <w:rStyle w:val="hps"/>
                <w:rFonts w:ascii="Arial" w:hAnsi="Arial" w:cs="Arial"/>
                <w:sz w:val="20"/>
                <w:szCs w:val="20"/>
                <w:lang w:val="en-US"/>
              </w:rPr>
              <w:t xml:space="preserve"> DNA, RNA and proteins</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D81892" w:rsidRDefault="003B003E" w:rsidP="003B003E">
            <w:pPr>
              <w:pStyle w:val="Default"/>
              <w:numPr>
                <w:ilvl w:val="0"/>
                <w:numId w:val="1"/>
              </w:numPr>
              <w:rPr>
                <w:rFonts w:ascii="Arial" w:hAnsi="Arial" w:cs="Arial"/>
                <w:bCs/>
                <w:sz w:val="20"/>
                <w:szCs w:val="20"/>
                <w:lang w:val="en-US"/>
              </w:rPr>
            </w:pPr>
            <w:r w:rsidRPr="00D81892">
              <w:rPr>
                <w:rFonts w:ascii="Arial" w:hAnsi="Arial" w:cs="Arial"/>
                <w:bCs/>
                <w:sz w:val="20"/>
                <w:szCs w:val="20"/>
                <w:lang w:val="en-US"/>
              </w:rPr>
              <w:t>J.E. Krebs, E.S. Goldstein, S.T. Kilpatrick,  Lewin’s Genes XI</w:t>
            </w:r>
          </w:p>
          <w:p w:rsidR="003B003E" w:rsidRPr="00B90A9D" w:rsidRDefault="003B003E" w:rsidP="003B003E">
            <w:pPr>
              <w:pStyle w:val="Default"/>
              <w:numPr>
                <w:ilvl w:val="0"/>
                <w:numId w:val="1"/>
              </w:numPr>
              <w:rPr>
                <w:rFonts w:ascii="Arial" w:hAnsi="Arial" w:cs="Arial"/>
                <w:bCs/>
                <w:sz w:val="20"/>
                <w:szCs w:val="20"/>
                <w:lang w:val="en-US"/>
              </w:rPr>
            </w:pPr>
            <w:r w:rsidRPr="00B90A9D">
              <w:rPr>
                <w:rFonts w:ascii="Arial" w:hAnsi="Arial" w:cs="Arial"/>
                <w:bCs/>
                <w:sz w:val="20"/>
                <w:szCs w:val="20"/>
                <w:lang w:val="en-US"/>
              </w:rPr>
              <w:t>L. A. Allison, Fundamental molecular biology</w:t>
            </w:r>
          </w:p>
          <w:p w:rsidR="003B003E" w:rsidRPr="00B90A9D" w:rsidRDefault="003B003E" w:rsidP="003B003E">
            <w:pPr>
              <w:pStyle w:val="Default"/>
              <w:numPr>
                <w:ilvl w:val="0"/>
                <w:numId w:val="1"/>
              </w:numPr>
              <w:rPr>
                <w:rFonts w:ascii="Arial" w:hAnsi="Arial" w:cs="Arial"/>
                <w:sz w:val="20"/>
                <w:szCs w:val="20"/>
                <w:lang w:val="en-US"/>
              </w:rPr>
            </w:pPr>
            <w:r w:rsidRPr="00B90A9D">
              <w:rPr>
                <w:rFonts w:ascii="Arial" w:hAnsi="Arial" w:cs="Arial"/>
                <w:bCs/>
                <w:sz w:val="20"/>
                <w:szCs w:val="20"/>
                <w:lang w:val="en-US"/>
              </w:rPr>
              <w:t>T.A. Brown, Genomes 3</w:t>
            </w:r>
          </w:p>
          <w:p w:rsidR="003B003E" w:rsidRPr="00B90A9D" w:rsidRDefault="003B003E" w:rsidP="000F2FB0">
            <w:pPr>
              <w:spacing w:after="0" w:line="240" w:lineRule="auto"/>
              <w:rPr>
                <w:rFonts w:ascii="Arial" w:hAnsi="Arial" w:cs="Arial"/>
                <w:sz w:val="20"/>
                <w:szCs w:val="20"/>
              </w:rPr>
            </w:pP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Educational</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ind w:left="373" w:hanging="373"/>
              <w:rPr>
                <w:rFonts w:ascii="Arial" w:eastAsia="Times New Roman" w:hAnsi="Arial" w:cs="Arial"/>
                <w:b/>
                <w:bCs/>
                <w:sz w:val="20"/>
                <w:szCs w:val="20"/>
              </w:rPr>
            </w:pPr>
            <w:r w:rsidRPr="00B90A9D">
              <w:rPr>
                <w:rFonts w:ascii="Arial" w:eastAsia="Times New Roman" w:hAnsi="Arial" w:cs="Arial"/>
                <w:b/>
                <w:bCs/>
                <w:sz w:val="20"/>
                <w:szCs w:val="20"/>
              </w:rPr>
              <w:t xml:space="preserve">KNOWLEDGE </w:t>
            </w:r>
          </w:p>
          <w:p w:rsidR="003B003E" w:rsidRPr="00B90A9D" w:rsidRDefault="003B003E" w:rsidP="000F2FB0">
            <w:pPr>
              <w:spacing w:after="0" w:line="240" w:lineRule="auto"/>
              <w:ind w:left="373" w:hanging="373"/>
              <w:rPr>
                <w:rFonts w:ascii="Arial" w:hAnsi="Arial" w:cs="Arial"/>
                <w:sz w:val="20"/>
                <w:szCs w:val="20"/>
                <w:lang w:val="en"/>
              </w:rPr>
            </w:pPr>
            <w:r w:rsidRPr="00B90A9D">
              <w:rPr>
                <w:rFonts w:ascii="Arial" w:hAnsi="Arial" w:cs="Arial"/>
                <w:sz w:val="20"/>
                <w:szCs w:val="20"/>
                <w:lang w:val="en"/>
              </w:rPr>
              <w:t>The student is able to describe the structure and function of structural proteins and enzymes</w:t>
            </w:r>
          </w:p>
          <w:p w:rsidR="003B003E" w:rsidRPr="00B90A9D" w:rsidRDefault="003B003E" w:rsidP="000F2FB0">
            <w:pPr>
              <w:spacing w:after="0" w:line="240" w:lineRule="auto"/>
              <w:ind w:left="373" w:hanging="373"/>
              <w:rPr>
                <w:rFonts w:ascii="Arial" w:hAnsi="Arial" w:cs="Arial"/>
                <w:sz w:val="20"/>
                <w:szCs w:val="20"/>
                <w:lang w:val="en"/>
              </w:rPr>
            </w:pPr>
            <w:r w:rsidRPr="00B90A9D">
              <w:rPr>
                <w:rFonts w:ascii="Arial" w:hAnsi="Arial" w:cs="Arial"/>
                <w:sz w:val="20"/>
                <w:szCs w:val="20"/>
                <w:lang w:val="en"/>
              </w:rPr>
              <w:t>The student can describe the impact of changes in the genetic material at the rate of evolution</w:t>
            </w:r>
          </w:p>
          <w:p w:rsidR="003B003E" w:rsidRPr="00B90A9D" w:rsidRDefault="003B003E" w:rsidP="000F2FB0">
            <w:pPr>
              <w:spacing w:after="0" w:line="240" w:lineRule="auto"/>
              <w:ind w:left="373" w:hanging="373"/>
              <w:rPr>
                <w:rFonts w:ascii="Arial" w:eastAsia="Times New Roman" w:hAnsi="Arial" w:cs="Arial"/>
                <w:b/>
                <w:sz w:val="20"/>
                <w:szCs w:val="20"/>
                <w:lang w:val="en-US"/>
              </w:rPr>
            </w:pPr>
          </w:p>
          <w:p w:rsidR="003B003E" w:rsidRPr="00D81892" w:rsidRDefault="003B003E" w:rsidP="000F2FB0">
            <w:pPr>
              <w:spacing w:after="0" w:line="240" w:lineRule="auto"/>
              <w:ind w:left="373" w:hanging="373"/>
              <w:rPr>
                <w:rFonts w:ascii="Arial" w:eastAsia="Times New Roman" w:hAnsi="Arial" w:cs="Arial"/>
                <w:b/>
                <w:bCs/>
                <w:sz w:val="20"/>
                <w:szCs w:val="20"/>
                <w:lang w:val="en-US"/>
              </w:rPr>
            </w:pPr>
            <w:r w:rsidRPr="00D81892">
              <w:rPr>
                <w:rFonts w:ascii="Arial" w:eastAsia="Times New Roman" w:hAnsi="Arial" w:cs="Arial"/>
                <w:b/>
                <w:bCs/>
                <w:sz w:val="20"/>
                <w:szCs w:val="20"/>
                <w:lang w:val="en-US"/>
              </w:rPr>
              <w:t>SKILLS</w:t>
            </w:r>
          </w:p>
          <w:p w:rsidR="003B003E" w:rsidRPr="00B90A9D" w:rsidRDefault="003B003E" w:rsidP="000F2FB0">
            <w:pPr>
              <w:spacing w:after="0" w:line="240" w:lineRule="auto"/>
              <w:ind w:left="373" w:hanging="373"/>
              <w:rPr>
                <w:rFonts w:ascii="Arial" w:hAnsi="Arial" w:cs="Arial"/>
                <w:sz w:val="20"/>
                <w:szCs w:val="20"/>
                <w:lang w:val="en"/>
              </w:rPr>
            </w:pPr>
            <w:r w:rsidRPr="00B90A9D">
              <w:rPr>
                <w:rFonts w:ascii="Arial" w:hAnsi="Arial" w:cs="Arial"/>
                <w:sz w:val="20"/>
                <w:szCs w:val="20"/>
                <w:lang w:val="en"/>
              </w:rPr>
              <w:t>The student can perform the isolation the intracellular structures of  the cell</w:t>
            </w:r>
          </w:p>
          <w:p w:rsidR="003B003E" w:rsidRPr="00B90A9D" w:rsidRDefault="003B003E" w:rsidP="000F2FB0">
            <w:pPr>
              <w:spacing w:after="0" w:line="240" w:lineRule="auto"/>
              <w:ind w:left="373" w:hanging="373"/>
              <w:rPr>
                <w:rFonts w:ascii="Arial" w:hAnsi="Arial" w:cs="Arial"/>
                <w:bCs/>
                <w:sz w:val="20"/>
                <w:szCs w:val="20"/>
                <w:lang w:val="en-US"/>
              </w:rPr>
            </w:pPr>
            <w:r w:rsidRPr="00B90A9D">
              <w:rPr>
                <w:rFonts w:ascii="Arial" w:hAnsi="Arial" w:cs="Arial"/>
                <w:sz w:val="20"/>
                <w:szCs w:val="20"/>
                <w:lang w:val="en"/>
              </w:rPr>
              <w:t xml:space="preserve">The student can perform:  the </w:t>
            </w:r>
            <w:r w:rsidRPr="00B90A9D">
              <w:rPr>
                <w:rFonts w:ascii="Arial" w:hAnsi="Arial" w:cs="Arial"/>
                <w:bCs/>
                <w:sz w:val="20"/>
                <w:szCs w:val="20"/>
                <w:lang w:val="en-US"/>
              </w:rPr>
              <w:t>analysis of  chromatin composition in mammalian cells, electrophoresis of DNA and proteins and PCR reaction</w:t>
            </w:r>
          </w:p>
          <w:p w:rsidR="003B003E" w:rsidRPr="00B90A9D" w:rsidRDefault="003B003E" w:rsidP="000F2FB0">
            <w:pPr>
              <w:spacing w:after="0" w:line="240" w:lineRule="auto"/>
              <w:ind w:left="373" w:hanging="373"/>
              <w:rPr>
                <w:rFonts w:ascii="Arial" w:eastAsia="Times New Roman" w:hAnsi="Arial" w:cs="Arial"/>
                <w:b/>
                <w:sz w:val="20"/>
                <w:szCs w:val="20"/>
                <w:lang w:val="en-US"/>
              </w:rPr>
            </w:pPr>
          </w:p>
          <w:p w:rsidR="003B003E" w:rsidRPr="00B90A9D" w:rsidRDefault="003B003E" w:rsidP="000F2FB0">
            <w:pPr>
              <w:spacing w:after="0" w:line="240" w:lineRule="auto"/>
              <w:ind w:left="373" w:hanging="373"/>
              <w:rPr>
                <w:rFonts w:ascii="Arial" w:eastAsia="Times New Roman" w:hAnsi="Arial" w:cs="Arial"/>
                <w:b/>
                <w:bCs/>
                <w:sz w:val="20"/>
                <w:szCs w:val="20"/>
                <w:lang w:val="en-US"/>
              </w:rPr>
            </w:pPr>
            <w:r w:rsidRPr="00B90A9D">
              <w:rPr>
                <w:rFonts w:ascii="Arial" w:eastAsia="Times New Roman" w:hAnsi="Arial" w:cs="Arial"/>
                <w:b/>
                <w:bCs/>
                <w:sz w:val="20"/>
                <w:szCs w:val="20"/>
                <w:lang w:val="en-US"/>
              </w:rPr>
              <w:t>ATTITUDES</w:t>
            </w:r>
          </w:p>
          <w:p w:rsidR="003B003E" w:rsidRPr="00B90A9D" w:rsidRDefault="003B003E" w:rsidP="000F2FB0">
            <w:pPr>
              <w:spacing w:after="0" w:line="240" w:lineRule="auto"/>
              <w:ind w:left="373" w:hanging="373"/>
              <w:rPr>
                <w:rFonts w:ascii="Arial" w:eastAsia="Times New Roman" w:hAnsi="Arial" w:cs="Arial"/>
                <w:b/>
                <w:sz w:val="20"/>
                <w:szCs w:val="20"/>
                <w:lang w:val="en-US"/>
              </w:rPr>
            </w:pPr>
            <w:r w:rsidRPr="00B90A9D">
              <w:rPr>
                <w:rFonts w:ascii="Arial" w:hAnsi="Arial" w:cs="Arial"/>
                <w:sz w:val="20"/>
                <w:szCs w:val="20"/>
                <w:lang w:val="en"/>
              </w:rPr>
              <w:t>The student reads the literature concerning classical biotechnology and biotechnology at the molecular level</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lang w:val="en-US"/>
              </w:rPr>
              <w:t>not concerns</w:t>
            </w:r>
          </w:p>
        </w:tc>
      </w:tr>
    </w:tbl>
    <w:p w:rsidR="003B003E" w:rsidRDefault="003B003E" w:rsidP="003B003E">
      <w:pPr>
        <w:spacing w:line="240" w:lineRule="auto"/>
        <w:rPr>
          <w:rFonts w:ascii="Arial" w:hAnsi="Arial" w:cs="Arial"/>
          <w:b/>
          <w:sz w:val="20"/>
          <w:lang w:val="en-US"/>
        </w:rPr>
      </w:pPr>
      <w:r w:rsidRPr="00D81892">
        <w:rPr>
          <w:rFonts w:ascii="Arial" w:hAnsi="Arial" w:cs="Arial"/>
          <w:b/>
          <w:sz w:val="20"/>
          <w:lang w:val="en-US"/>
        </w:rPr>
        <w:t>Information about classes in the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lastRenderedPageBreak/>
              <w:t>Educational</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outcomes</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verification</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as </w:t>
            </w:r>
            <w:proofErr w:type="spellStart"/>
            <w:r w:rsidRPr="00B90A9D">
              <w:rPr>
                <w:rFonts w:ascii="Arial" w:hAnsi="Arial" w:cs="Arial"/>
                <w:sz w:val="20"/>
                <w:szCs w:val="20"/>
              </w:rPr>
              <w:t>described</w:t>
            </w:r>
            <w:proofErr w:type="spellEnd"/>
            <w:r w:rsidRPr="00B90A9D">
              <w:rPr>
                <w:rFonts w:ascii="Arial" w:hAnsi="Arial" w:cs="Arial"/>
                <w:sz w:val="20"/>
                <w:szCs w:val="20"/>
              </w:rPr>
              <w:t xml:space="preserve"> </w:t>
            </w:r>
            <w:proofErr w:type="spellStart"/>
            <w:r w:rsidRPr="00B90A9D">
              <w:rPr>
                <w:rFonts w:ascii="Arial" w:hAnsi="Arial" w:cs="Arial"/>
                <w:sz w:val="20"/>
                <w:szCs w:val="20"/>
              </w:rPr>
              <w:t>above</w:t>
            </w:r>
            <w:proofErr w:type="spellEnd"/>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The classes are carried out in room 19A</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r w:rsidRPr="00B90A9D">
              <w:rPr>
                <w:rFonts w:ascii="Arial" w:hAnsi="Arial" w:cs="Arial"/>
                <w:sz w:val="20"/>
                <w:szCs w:val="20"/>
              </w:rPr>
              <w:t xml:space="preserve">as </w:t>
            </w:r>
            <w:proofErr w:type="spellStart"/>
            <w:r w:rsidRPr="00B90A9D">
              <w:rPr>
                <w:rFonts w:ascii="Arial" w:hAnsi="Arial" w:cs="Arial"/>
                <w:sz w:val="20"/>
                <w:szCs w:val="20"/>
              </w:rPr>
              <w:t>described</w:t>
            </w:r>
            <w:proofErr w:type="spellEnd"/>
            <w:r w:rsidRPr="00B90A9D">
              <w:rPr>
                <w:rFonts w:ascii="Arial" w:hAnsi="Arial" w:cs="Arial"/>
                <w:sz w:val="20"/>
                <w:szCs w:val="20"/>
              </w:rPr>
              <w:t xml:space="preserve"> </w:t>
            </w:r>
            <w:proofErr w:type="spellStart"/>
            <w:r w:rsidRPr="00B90A9D">
              <w:rPr>
                <w:rFonts w:ascii="Arial" w:hAnsi="Arial" w:cs="Arial"/>
                <w:sz w:val="20"/>
                <w:szCs w:val="20"/>
              </w:rPr>
              <w:t>above</w:t>
            </w:r>
            <w:proofErr w:type="spellEnd"/>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Educational</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ind w:left="373" w:hanging="373"/>
              <w:rPr>
                <w:rFonts w:ascii="Arial" w:eastAsia="Times New Roman" w:hAnsi="Arial" w:cs="Arial"/>
                <w:b/>
                <w:sz w:val="20"/>
                <w:szCs w:val="20"/>
                <w:lang w:val="en-US"/>
              </w:rPr>
            </w:pPr>
            <w:r w:rsidRPr="00B90A9D">
              <w:rPr>
                <w:rFonts w:ascii="Arial" w:eastAsia="Times New Roman" w:hAnsi="Arial" w:cs="Arial"/>
                <w:b/>
                <w:bCs/>
                <w:sz w:val="20"/>
                <w:szCs w:val="20"/>
                <w:lang w:val="en-US"/>
              </w:rPr>
              <w:t>KNOWLEDGE</w:t>
            </w:r>
            <w:r w:rsidRPr="00B90A9D">
              <w:rPr>
                <w:rFonts w:ascii="Arial" w:hAnsi="Arial" w:cs="Arial"/>
                <w:sz w:val="20"/>
                <w:szCs w:val="20"/>
                <w:lang w:val="en-US"/>
              </w:rPr>
              <w:t xml:space="preserve"> as described above</w:t>
            </w:r>
          </w:p>
          <w:p w:rsidR="003B003E" w:rsidRPr="00B90A9D" w:rsidRDefault="003B003E" w:rsidP="000F2FB0">
            <w:pPr>
              <w:spacing w:after="0" w:line="240" w:lineRule="auto"/>
              <w:ind w:left="373" w:hanging="373"/>
              <w:rPr>
                <w:rFonts w:ascii="Arial" w:eastAsia="Times New Roman" w:hAnsi="Arial" w:cs="Arial"/>
                <w:b/>
                <w:sz w:val="20"/>
                <w:szCs w:val="20"/>
                <w:lang w:val="en-US"/>
              </w:rPr>
            </w:pPr>
          </w:p>
          <w:p w:rsidR="003B003E" w:rsidRPr="00B90A9D" w:rsidRDefault="003B003E" w:rsidP="000F2FB0">
            <w:pPr>
              <w:spacing w:after="0" w:line="240" w:lineRule="auto"/>
              <w:ind w:left="373" w:hanging="373"/>
              <w:rPr>
                <w:rFonts w:ascii="Arial" w:eastAsia="Times New Roman" w:hAnsi="Arial" w:cs="Arial"/>
                <w:b/>
                <w:sz w:val="20"/>
                <w:szCs w:val="20"/>
                <w:lang w:val="en-US"/>
              </w:rPr>
            </w:pPr>
            <w:r w:rsidRPr="00B90A9D">
              <w:rPr>
                <w:rFonts w:ascii="Arial" w:eastAsia="Times New Roman" w:hAnsi="Arial" w:cs="Arial"/>
                <w:b/>
                <w:bCs/>
                <w:sz w:val="20"/>
                <w:szCs w:val="20"/>
                <w:lang w:val="en-US"/>
              </w:rPr>
              <w:t>SKILLS</w:t>
            </w:r>
            <w:r w:rsidRPr="00B90A9D">
              <w:rPr>
                <w:rFonts w:ascii="Arial" w:hAnsi="Arial" w:cs="Arial"/>
                <w:sz w:val="20"/>
                <w:szCs w:val="20"/>
                <w:lang w:val="en-US"/>
              </w:rPr>
              <w:t xml:space="preserve"> as described above</w:t>
            </w:r>
          </w:p>
          <w:p w:rsidR="003B003E" w:rsidRPr="00B90A9D" w:rsidRDefault="003B003E" w:rsidP="000F2FB0">
            <w:pPr>
              <w:spacing w:after="0" w:line="240" w:lineRule="auto"/>
              <w:ind w:left="373" w:hanging="373"/>
              <w:rPr>
                <w:rFonts w:ascii="Arial" w:eastAsia="Times New Roman" w:hAnsi="Arial" w:cs="Arial"/>
                <w:b/>
                <w:sz w:val="20"/>
                <w:szCs w:val="20"/>
                <w:lang w:val="en-US"/>
              </w:rPr>
            </w:pPr>
          </w:p>
          <w:p w:rsidR="003B003E" w:rsidRPr="00B90A9D" w:rsidRDefault="003B003E" w:rsidP="000F2FB0">
            <w:pPr>
              <w:spacing w:after="0" w:line="240" w:lineRule="auto"/>
              <w:rPr>
                <w:rFonts w:ascii="Arial" w:hAnsi="Arial" w:cs="Arial"/>
                <w:sz w:val="20"/>
                <w:szCs w:val="20"/>
                <w:lang w:val="en-US"/>
              </w:rPr>
            </w:pPr>
            <w:r w:rsidRPr="00B90A9D">
              <w:rPr>
                <w:rFonts w:ascii="Arial" w:eastAsia="Times New Roman" w:hAnsi="Arial" w:cs="Arial"/>
                <w:b/>
                <w:bCs/>
                <w:sz w:val="20"/>
                <w:szCs w:val="20"/>
                <w:lang w:val="en-US"/>
              </w:rPr>
              <w:t>ATTITUDES</w:t>
            </w:r>
            <w:r w:rsidRPr="00B90A9D">
              <w:rPr>
                <w:rFonts w:ascii="Arial" w:hAnsi="Arial" w:cs="Arial"/>
                <w:sz w:val="20"/>
                <w:szCs w:val="20"/>
                <w:lang w:val="en-US"/>
              </w:rPr>
              <w:t xml:space="preserve"> as described above</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r w:rsidRPr="00B90A9D">
              <w:rPr>
                <w:rFonts w:ascii="Arial" w:eastAsia="Times New Roman" w:hAnsi="Arial" w:cs="Arial"/>
                <w:sz w:val="20"/>
                <w:szCs w:val="20"/>
              </w:rPr>
              <w:t xml:space="preserve">A list of </w:t>
            </w:r>
            <w:proofErr w:type="spellStart"/>
            <w:r w:rsidRPr="00B90A9D">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eastAsia="Times New Roman" w:hAnsi="Arial" w:cs="Arial"/>
                <w:sz w:val="20"/>
                <w:szCs w:val="20"/>
                <w:lang w:val="en-GB"/>
              </w:rPr>
            </w:pPr>
            <w:r w:rsidRPr="00B90A9D">
              <w:rPr>
                <w:rFonts w:ascii="Arial" w:eastAsia="Times New Roman" w:hAnsi="Arial" w:cs="Arial"/>
                <w:sz w:val="20"/>
                <w:szCs w:val="20"/>
                <w:lang w:val="en-US"/>
              </w:rPr>
              <w:t>Lectures:</w:t>
            </w:r>
          </w:p>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 xml:space="preserve">the beginnings of molecular biology, the structure and role of DNA, RNA and proteins, transcription in Eukaryotes, RNA processing and posttranscriptional gene regulation, the mechanism of translation, signal transduction, apoptosis, molecular biology of </w:t>
            </w:r>
            <w:proofErr w:type="spellStart"/>
            <w:r w:rsidRPr="00B90A9D">
              <w:rPr>
                <w:rFonts w:ascii="Arial" w:hAnsi="Arial" w:cs="Arial"/>
                <w:sz w:val="20"/>
                <w:szCs w:val="20"/>
                <w:lang w:val="en-US"/>
              </w:rPr>
              <w:t>cance</w:t>
            </w:r>
            <w:proofErr w:type="spellEnd"/>
          </w:p>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Classes</w:t>
            </w:r>
          </w:p>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bCs/>
                <w:sz w:val="20"/>
                <w:szCs w:val="20"/>
                <w:lang w:val="en-US"/>
              </w:rPr>
              <w:t xml:space="preserve">Isolation of genome DNA  and RNA from yeast cells, PCR,  DNA and RNA agarose </w:t>
            </w:r>
            <w:proofErr w:type="spellStart"/>
            <w:r w:rsidRPr="00B90A9D">
              <w:rPr>
                <w:rFonts w:ascii="Arial" w:hAnsi="Arial" w:cs="Arial"/>
                <w:bCs/>
                <w:sz w:val="20"/>
                <w:szCs w:val="20"/>
                <w:lang w:val="en-US"/>
              </w:rPr>
              <w:t>electrophoresis,analysis</w:t>
            </w:r>
            <w:proofErr w:type="spellEnd"/>
            <w:r w:rsidRPr="00B90A9D">
              <w:rPr>
                <w:rFonts w:ascii="Arial" w:hAnsi="Arial" w:cs="Arial"/>
                <w:bCs/>
                <w:sz w:val="20"/>
                <w:szCs w:val="20"/>
                <w:lang w:val="en-US"/>
              </w:rPr>
              <w:t xml:space="preserve"> of  chromatin composition in mammalian cells, detection of serine proteases inhibitors, protein electrophoresis in polyacrylamide gels, methods of protein staining after SDS/PAGE, transfection of mammalian cells, protein localization in cell by confocal microscopy</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Teaching</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rPr>
            </w:pPr>
            <w:proofErr w:type="spellStart"/>
            <w:r w:rsidRPr="00B90A9D">
              <w:rPr>
                <w:rFonts w:ascii="Arial" w:hAnsi="Arial" w:cs="Arial"/>
                <w:sz w:val="20"/>
                <w:szCs w:val="20"/>
              </w:rPr>
              <w:t>lecture</w:t>
            </w:r>
            <w:proofErr w:type="spellEnd"/>
            <w:r w:rsidRPr="00B90A9D">
              <w:rPr>
                <w:rFonts w:ascii="Arial" w:hAnsi="Arial" w:cs="Arial"/>
                <w:sz w:val="20"/>
                <w:szCs w:val="20"/>
              </w:rPr>
              <w:t xml:space="preserve">; </w:t>
            </w:r>
            <w:r w:rsidRPr="00B90A9D">
              <w:rPr>
                <w:rFonts w:ascii="Arial" w:hAnsi="Arial" w:cs="Arial"/>
                <w:sz w:val="20"/>
                <w:szCs w:val="20"/>
                <w:lang w:val="en-US"/>
              </w:rPr>
              <w:t>laboratory experiments; discussion</w:t>
            </w:r>
          </w:p>
        </w:tc>
      </w:tr>
      <w:tr w:rsidR="003B003E" w:rsidRPr="00B90A9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3B003E" w:rsidRPr="00B90A9D" w:rsidRDefault="003B003E" w:rsidP="000F2FB0">
            <w:pPr>
              <w:spacing w:after="0" w:line="240" w:lineRule="auto"/>
              <w:rPr>
                <w:rFonts w:ascii="Arial" w:hAnsi="Arial" w:cs="Arial"/>
                <w:sz w:val="20"/>
                <w:szCs w:val="20"/>
              </w:rPr>
            </w:pPr>
            <w:proofErr w:type="spellStart"/>
            <w:r w:rsidRPr="00B90A9D">
              <w:rPr>
                <w:rFonts w:ascii="Arial" w:eastAsia="Times New Roman" w:hAnsi="Arial" w:cs="Arial"/>
                <w:sz w:val="20"/>
                <w:szCs w:val="20"/>
              </w:rPr>
              <w:t>Assessment</w:t>
            </w:r>
            <w:proofErr w:type="spellEnd"/>
            <w:r w:rsidRPr="00B90A9D">
              <w:rPr>
                <w:rFonts w:ascii="Arial" w:eastAsia="Times New Roman" w:hAnsi="Arial" w:cs="Arial"/>
                <w:sz w:val="20"/>
                <w:szCs w:val="20"/>
              </w:rPr>
              <w:t xml:space="preserve"> </w:t>
            </w:r>
            <w:proofErr w:type="spellStart"/>
            <w:r w:rsidRPr="00B90A9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3B003E" w:rsidRPr="00B90A9D" w:rsidRDefault="003B003E" w:rsidP="000F2FB0">
            <w:pPr>
              <w:spacing w:after="0" w:line="240" w:lineRule="auto"/>
              <w:rPr>
                <w:rFonts w:ascii="Arial" w:hAnsi="Arial" w:cs="Arial"/>
                <w:sz w:val="20"/>
                <w:szCs w:val="20"/>
                <w:lang w:val="en-US"/>
              </w:rPr>
            </w:pPr>
            <w:r w:rsidRPr="00B90A9D">
              <w:rPr>
                <w:rFonts w:ascii="Arial" w:hAnsi="Arial" w:cs="Arial"/>
                <w:sz w:val="20"/>
                <w:szCs w:val="20"/>
                <w:lang w:val="en-US"/>
              </w:rPr>
              <w:t>written exam, continuous assessment of labs</w:t>
            </w:r>
          </w:p>
        </w:tc>
      </w:tr>
    </w:tbl>
    <w:p w:rsidR="00276C0A" w:rsidRPr="003B003E" w:rsidRDefault="00276C0A">
      <w:pPr>
        <w:rPr>
          <w:lang w:val="en-US"/>
        </w:rPr>
      </w:pPr>
      <w:bookmarkStart w:id="0" w:name="_GoBack"/>
      <w:bookmarkEnd w:id="0"/>
    </w:p>
    <w:sectPr w:rsidR="00276C0A" w:rsidRPr="003B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F47"/>
    <w:multiLevelType w:val="hybridMultilevel"/>
    <w:tmpl w:val="3E6E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3E"/>
    <w:rsid w:val="00276C0A"/>
    <w:rsid w:val="003B0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0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0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3B003E"/>
  </w:style>
  <w:style w:type="character" w:customStyle="1" w:styleId="longtext">
    <w:name w:val="long_text"/>
    <w:rsid w:val="003B0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0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00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3B003E"/>
  </w:style>
  <w:style w:type="character" w:customStyle="1" w:styleId="longtext">
    <w:name w:val="long_text"/>
    <w:rsid w:val="003B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2016-04-20T12:35:00Z</dcterms:created>
  <dcterms:modified xsi:type="dcterms:W3CDTF">2016-04-20T12:36:00Z</dcterms:modified>
</cp:coreProperties>
</file>