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0" w:rsidRPr="00AD731A" w:rsidRDefault="00AD731A" w:rsidP="00AD73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E0FDC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</w:t>
      </w:r>
      <w:r w:rsidR="00BF69DB" w:rsidRPr="00AD731A">
        <w:rPr>
          <w:rFonts w:ascii="Times New Roman" w:hAnsi="Times New Roman" w:cs="Times New Roman"/>
          <w:b/>
        </w:rPr>
        <w:t>ZAGADNIENIA NA EGZAMIN MAGISTERSKI</w:t>
      </w:r>
    </w:p>
    <w:p w:rsidR="00BF69DB" w:rsidRDefault="00BF69DB" w:rsidP="00BF69DB">
      <w:pPr>
        <w:jc w:val="center"/>
      </w:pPr>
    </w:p>
    <w:p w:rsidR="00BF69DB" w:rsidRPr="0029650B" w:rsidRDefault="00BF69DB" w:rsidP="00FE0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0B">
        <w:rPr>
          <w:rFonts w:ascii="Times New Roman" w:hAnsi="Times New Roman" w:cs="Times New Roman"/>
          <w:sz w:val="24"/>
          <w:szCs w:val="24"/>
        </w:rPr>
        <w:t>Specyficzne trudności w czytaniu i pisaniu – uwarunkowania i symptomatologia</w:t>
      </w:r>
    </w:p>
    <w:p w:rsidR="00BF69DB" w:rsidRPr="0029650B" w:rsidRDefault="00BF69DB" w:rsidP="00FE0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0B">
        <w:rPr>
          <w:rFonts w:ascii="Times New Roman" w:hAnsi="Times New Roman" w:cs="Times New Roman"/>
          <w:sz w:val="24"/>
          <w:szCs w:val="24"/>
        </w:rPr>
        <w:t xml:space="preserve">Rola logopedy w diagnozie i terapii  dzieci z ryzykiem dysleksji </w:t>
      </w:r>
    </w:p>
    <w:p w:rsidR="0029650B" w:rsidRPr="0029650B" w:rsidRDefault="00BF69DB" w:rsidP="00FE0FD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50B">
        <w:rPr>
          <w:rFonts w:ascii="Times New Roman" w:hAnsi="Times New Roman" w:cs="Times New Roman"/>
          <w:sz w:val="24"/>
          <w:szCs w:val="24"/>
        </w:rPr>
        <w:t>Zaburzenia w porozumiewaniu się osób z mózgowym p</w:t>
      </w:r>
      <w:r w:rsidR="002232EA">
        <w:rPr>
          <w:rFonts w:ascii="Times New Roman" w:hAnsi="Times New Roman" w:cs="Times New Roman"/>
          <w:sz w:val="24"/>
          <w:szCs w:val="24"/>
        </w:rPr>
        <w:t>orażeniem dziecięcym – problemy</w:t>
      </w:r>
      <w:r w:rsidR="0029650B" w:rsidRPr="0029650B">
        <w:rPr>
          <w:rFonts w:ascii="Times New Roman" w:hAnsi="Times New Roman" w:cs="Times New Roman"/>
          <w:sz w:val="24"/>
          <w:szCs w:val="24"/>
        </w:rPr>
        <w:t xml:space="preserve"> </w:t>
      </w:r>
      <w:r w:rsidRPr="0029650B">
        <w:rPr>
          <w:rFonts w:ascii="Times New Roman" w:hAnsi="Times New Roman" w:cs="Times New Roman"/>
          <w:sz w:val="24"/>
          <w:szCs w:val="24"/>
        </w:rPr>
        <w:t>diagnozy i terapii logopedycznej</w:t>
      </w:r>
      <w:bookmarkStart w:id="0" w:name="_GoBack"/>
      <w:bookmarkEnd w:id="0"/>
    </w:p>
    <w:p w:rsidR="0029650B" w:rsidRPr="0029650B" w:rsidRDefault="0029650B" w:rsidP="00FE0FD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Mózgowa organizacja mowy według koncepcji lokalizacyjnych (</w:t>
      </w:r>
      <w:proofErr w:type="spellStart"/>
      <w:r w:rsidRPr="0029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psychomorfolo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antylokalizacyjnych</w:t>
      </w:r>
      <w:proofErr w:type="spellEnd"/>
    </w:p>
    <w:p w:rsidR="0029650B" w:rsidRPr="0029650B" w:rsidRDefault="0029650B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Diagnoza różnicowa zaburzeń afatycznych względem innych jednostek patologii mowy powstałych w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ebiegu schorzeń neurologicznych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9650B" w:rsidRPr="00AD7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Analityczne a pragmatyczne podejście w diagnozie i terapii afazji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 językowy i poziomy jego organizacji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Trudności leksykalne dzieci z uszkodzeniami słuch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</w:p>
    <w:p w:rsidR="00AD731A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Zaburzenia mowy spowodowane uszkodzeniami słuchu</w:t>
      </w:r>
    </w:p>
    <w:p w:rsidR="0029650B" w:rsidRPr="00AD731A" w:rsidRDefault="00AD731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Wpływ uszkodzeń słuchu na nabywanie sprawności komunikacyjnych</w:t>
      </w:r>
    </w:p>
    <w:p w:rsidR="00DD1366" w:rsidRPr="00DD1366" w:rsidRDefault="00DD1366" w:rsidP="00FE0FD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731A"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Klasyfikacje niedosłuchów, podstawowe metody diagnostyczne, różnicowanie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ubytków słuchu</w:t>
      </w:r>
    </w:p>
    <w:p w:rsidR="00DD1366" w:rsidRPr="00DD1366" w:rsidRDefault="00DD1366" w:rsidP="00FE0F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Obiektywne badania słuchu – podstawy, zastosowanie kliniczne, różnicowanie ubytków słuchu</w:t>
      </w:r>
    </w:p>
    <w:p w:rsidR="00DD1366" w:rsidRPr="00DD1366" w:rsidRDefault="00DD1366" w:rsidP="00FE0F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D136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DD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przesiewowe słuchu u noworodków i dzieci w wieku szkolnym – epidemiologia, metody, czułość, specyficzność, wartość predykcyjna</w:t>
      </w:r>
    </w:p>
    <w:p w:rsidR="00AD731A" w:rsidRDefault="00DD1366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Zaburzenia mowy w upośledzeniu umysłowym </w:t>
      </w:r>
    </w:p>
    <w:p w:rsidR="00DD1366" w:rsidRDefault="00DD1366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Wyjaśnienie pojęć: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oligofazja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wczesna interwencja, stymulacja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polisensoryczna</w:t>
      </w:r>
      <w:proofErr w:type="spellEnd"/>
    </w:p>
    <w:p w:rsidR="00DD1366" w:rsidRDefault="00DD1366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Metody</w:t>
      </w:r>
      <w:r w:rsidR="00E874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komunikacji wspomagającej i alternatywnej</w:t>
      </w:r>
    </w:p>
    <w:p w:rsidR="002232EA" w:rsidRPr="002232EA" w:rsidRDefault="002232E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Zaburzenia pisania w otępieniu alzheimerowskim</w:t>
      </w:r>
    </w:p>
    <w:p w:rsidR="002232EA" w:rsidRPr="002232EA" w:rsidRDefault="002232E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Metoda zanikających podpowiedzi w terapii osób z otępieniem</w:t>
      </w:r>
    </w:p>
    <w:p w:rsidR="002232EA" w:rsidRPr="002232EA" w:rsidRDefault="002232EA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Terapia bezpośrednia w otępieniu - stymulowanie sprawności językowych</w:t>
      </w:r>
    </w:p>
    <w:p w:rsidR="00CE11C3" w:rsidRPr="00CE11C3" w:rsidRDefault="00CE11C3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czym polega diagnoza zaburzeń płynności mowy?</w:t>
      </w:r>
    </w:p>
    <w:p w:rsidR="00CE11C3" w:rsidRPr="00CE11C3" w:rsidRDefault="00CE11C3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Omów znane ci met</w:t>
      </w:r>
      <w:r w:rsidR="002145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ody terapii osób jąkających się</w:t>
      </w:r>
    </w:p>
    <w:p w:rsidR="00CE11C3" w:rsidRPr="00CE11C3" w:rsidRDefault="00CE11C3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Omów wykorzystanie m</w:t>
      </w:r>
      <w:r w:rsidR="002145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etod oceny narracji w logopedii</w:t>
      </w:r>
    </w:p>
    <w:p w:rsidR="007416A4" w:rsidRPr="007416A4" w:rsidRDefault="00FE0FDC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6A4" w:rsidRPr="0074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Logopedyczne postępowanie diagnostyczne i terapeutyczne w przypadkach zaburzeń artykulacji</w:t>
      </w:r>
    </w:p>
    <w:p w:rsidR="007416A4" w:rsidRPr="007416A4" w:rsidRDefault="00FE0FDC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6A4" w:rsidRPr="0074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Związek zaburzeń artykulacyjnych z zaburzeniami oddychania i połykania i spoczynkową pozycją język</w:t>
      </w:r>
      <w:r w:rsidR="0021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CE11C3" w:rsidRPr="0021450F" w:rsidRDefault="007416A4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Wpływ wad morfologicznych i zaburzeń czynnościowych w obrębie aparatu mowy i żucia na </w:t>
      </w:r>
      <w:r w:rsidR="0021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powstawanie zaburzeń artykulacji</w:t>
      </w:r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Kompetencja językowa a kompetencja komunikacyjna</w:t>
      </w:r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Biologiczne uwarunkowania mowy wg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Lenneberga</w:t>
      </w:r>
      <w:proofErr w:type="spellEnd"/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Osiągnięcia w opanowaniu języka w średnim dzieciństwie (od 2 do 6 lat)</w:t>
      </w:r>
    </w:p>
    <w:p w:rsidR="0021450F" w:rsidRPr="0021450F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Komunikacja niewerbalna (pojęcie komunikacji niewerbalnej, typy zachowań niewerbalnych wg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Frisena</w:t>
      </w:r>
      <w:proofErr w:type="spellEnd"/>
    </w:p>
    <w:p w:rsidR="0021450F" w:rsidRPr="00FE0FDC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New Time Roman" w:eastAsia="Times New Roman" w:hAnsi="New Time Roman" w:cs="Times New Roman"/>
          <w:color w:val="000000"/>
          <w:sz w:val="24"/>
          <w:szCs w:val="24"/>
          <w:lang w:eastAsia="pl-PL"/>
        </w:rPr>
      </w:pPr>
      <w:r w:rsidRPr="00FE0FDC">
        <w:rPr>
          <w:rFonts w:ascii="New Time Roman" w:hAnsi="New Time Roman" w:cs="Times New Roman"/>
          <w:color w:val="000000"/>
          <w:sz w:val="24"/>
          <w:szCs w:val="24"/>
          <w:shd w:val="clear" w:color="auto" w:fill="FFFFFF"/>
        </w:rPr>
        <w:t>Tezy rozwoju fonologicznego wg R. Jacobsona</w:t>
      </w:r>
    </w:p>
    <w:p w:rsidR="0021450F" w:rsidRPr="00FE0FDC" w:rsidRDefault="0021450F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New Time Roman" w:eastAsia="Times New Roman" w:hAnsi="New Time Roman" w:cs="Times New Roman"/>
          <w:color w:val="000000"/>
          <w:sz w:val="24"/>
          <w:szCs w:val="24"/>
          <w:lang w:eastAsia="pl-PL"/>
        </w:rPr>
      </w:pPr>
      <w:r w:rsidRPr="00FE0FDC">
        <w:rPr>
          <w:rFonts w:ascii="New Time Roman" w:hAnsi="New Time Roman" w:cs="Times New Roman"/>
          <w:color w:val="000000"/>
          <w:sz w:val="24"/>
          <w:szCs w:val="24"/>
          <w:shd w:val="clear" w:color="auto" w:fill="FFFFFF"/>
        </w:rPr>
        <w:t>Fazy rozwoju leksyki wg M. Zarębiny</w:t>
      </w:r>
    </w:p>
    <w:p w:rsidR="00583A92" w:rsidRPr="00FE0FDC" w:rsidRDefault="00FE0FDC" w:rsidP="00FE0FDC">
      <w:pPr>
        <w:pStyle w:val="Akapitzlist"/>
        <w:numPr>
          <w:ilvl w:val="0"/>
          <w:numId w:val="2"/>
        </w:numPr>
        <w:spacing w:after="0"/>
        <w:jc w:val="both"/>
        <w:rPr>
          <w:rFonts w:ascii="New Time Roman" w:eastAsia="Times New Roman" w:hAnsi="New Time Roman" w:cs="Times New Roman"/>
          <w:color w:val="000000"/>
          <w:sz w:val="24"/>
          <w:szCs w:val="24"/>
          <w:lang w:eastAsia="pl-PL"/>
        </w:rPr>
      </w:pPr>
      <w:r>
        <w:rPr>
          <w:rFonts w:ascii="New Time Roman" w:hAnsi="New Time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583A92" w:rsidRPr="00FE0FDC">
        <w:rPr>
          <w:rFonts w:ascii="New Time Roman" w:hAnsi="New Time Roman"/>
          <w:color w:val="000000"/>
          <w:sz w:val="24"/>
          <w:szCs w:val="24"/>
          <w:shd w:val="clear" w:color="auto" w:fill="FFFFFF"/>
        </w:rPr>
        <w:t xml:space="preserve">Omów pojęcie mowy, rodzaje zachowań językowych i funkcje języka </w:t>
      </w:r>
    </w:p>
    <w:p w:rsidR="00127B90" w:rsidRPr="0021450F" w:rsidRDefault="0021450F" w:rsidP="00023F9C">
      <w:pPr>
        <w:pStyle w:val="Akapitzlist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FDC">
        <w:rPr>
          <w:rFonts w:ascii="New Time Roman" w:hAnsi="New Time Roman"/>
          <w:color w:val="000000"/>
          <w:sz w:val="24"/>
          <w:szCs w:val="24"/>
        </w:rPr>
        <w:br/>
      </w:r>
      <w:r w:rsidRPr="00FE0FDC">
        <w:rPr>
          <w:rFonts w:ascii="New Time Roman" w:hAnsi="New Time Roman"/>
          <w:color w:val="000000"/>
          <w:sz w:val="24"/>
          <w:szCs w:val="24"/>
        </w:rPr>
        <w:br/>
      </w:r>
    </w:p>
    <w:p w:rsidR="00AD731A" w:rsidRPr="002232EA" w:rsidRDefault="00AD731A" w:rsidP="00FE0F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D731A" w:rsidRPr="002232EA" w:rsidSect="00E0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4D2"/>
    <w:multiLevelType w:val="hybridMultilevel"/>
    <w:tmpl w:val="A06E045E"/>
    <w:lvl w:ilvl="0" w:tplc="9DA4326C">
      <w:start w:val="9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03047"/>
    <w:multiLevelType w:val="hybridMultilevel"/>
    <w:tmpl w:val="8B4A0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34EE"/>
    <w:multiLevelType w:val="hybridMultilevel"/>
    <w:tmpl w:val="B3369B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6E8A"/>
    <w:multiLevelType w:val="hybridMultilevel"/>
    <w:tmpl w:val="7C6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637E"/>
    <w:multiLevelType w:val="hybridMultilevel"/>
    <w:tmpl w:val="4FA616AC"/>
    <w:lvl w:ilvl="0" w:tplc="9DA4326C">
      <w:start w:val="9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6E4A"/>
    <w:multiLevelType w:val="multilevel"/>
    <w:tmpl w:val="A55C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02099"/>
    <w:multiLevelType w:val="hybridMultilevel"/>
    <w:tmpl w:val="874CD7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69DB"/>
    <w:rsid w:val="00023F9C"/>
    <w:rsid w:val="00127B90"/>
    <w:rsid w:val="0014766C"/>
    <w:rsid w:val="00180577"/>
    <w:rsid w:val="0021450F"/>
    <w:rsid w:val="002232EA"/>
    <w:rsid w:val="0029650B"/>
    <w:rsid w:val="005106E9"/>
    <w:rsid w:val="00583A92"/>
    <w:rsid w:val="006F7E19"/>
    <w:rsid w:val="007416A4"/>
    <w:rsid w:val="008E5F8A"/>
    <w:rsid w:val="009048F5"/>
    <w:rsid w:val="00A97ABF"/>
    <w:rsid w:val="00AD731A"/>
    <w:rsid w:val="00AE564E"/>
    <w:rsid w:val="00BF69DB"/>
    <w:rsid w:val="00C81D0C"/>
    <w:rsid w:val="00CE11C3"/>
    <w:rsid w:val="00DD1366"/>
    <w:rsid w:val="00DE5895"/>
    <w:rsid w:val="00E047E3"/>
    <w:rsid w:val="00E87489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D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E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MAJ</cp:lastModifiedBy>
  <cp:revision>2</cp:revision>
  <dcterms:created xsi:type="dcterms:W3CDTF">2016-04-22T06:33:00Z</dcterms:created>
  <dcterms:modified xsi:type="dcterms:W3CDTF">2016-04-22T06:33:00Z</dcterms:modified>
</cp:coreProperties>
</file>