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93" w:rsidRPr="009659A5" w:rsidRDefault="004C4393" w:rsidP="004C4393">
      <w:pPr>
        <w:spacing w:line="360" w:lineRule="auto"/>
        <w:rPr>
          <w:rFonts w:ascii="Arial" w:hAnsi="Arial" w:cs="Arial"/>
          <w:b/>
        </w:rPr>
      </w:pPr>
      <w:r w:rsidRPr="009659A5">
        <w:rPr>
          <w:rFonts w:ascii="Arial" w:hAnsi="Arial" w:cs="Arial"/>
          <w:b/>
        </w:rPr>
        <w:t>dr Paweł Pasierbiak</w:t>
      </w:r>
      <w:r w:rsidRPr="009659A5">
        <w:rPr>
          <w:rFonts w:ascii="Arial" w:hAnsi="Arial" w:cs="Arial"/>
          <w:b/>
        </w:rPr>
        <w:tab/>
      </w:r>
    </w:p>
    <w:p w:rsidR="004C4393" w:rsidRPr="009659A5" w:rsidRDefault="004C4393" w:rsidP="004C4393">
      <w:pPr>
        <w:spacing w:line="360" w:lineRule="auto"/>
        <w:rPr>
          <w:rFonts w:ascii="Arial" w:hAnsi="Arial" w:cs="Arial"/>
          <w:b/>
        </w:rPr>
      </w:pPr>
    </w:p>
    <w:p w:rsidR="004C4393" w:rsidRPr="009659A5" w:rsidRDefault="004C4393" w:rsidP="004C4393">
      <w:pPr>
        <w:spacing w:line="360" w:lineRule="auto"/>
        <w:jc w:val="center"/>
        <w:rPr>
          <w:rFonts w:ascii="Arial" w:hAnsi="Arial" w:cs="Arial"/>
          <w:b/>
        </w:rPr>
      </w:pPr>
      <w:r w:rsidRPr="009659A5">
        <w:rPr>
          <w:rFonts w:ascii="Arial" w:hAnsi="Arial" w:cs="Arial"/>
          <w:b/>
        </w:rPr>
        <w:t>TEMATYKA SEMINARIUM DYPLOMOWEGO</w:t>
      </w:r>
    </w:p>
    <w:p w:rsidR="004C4393" w:rsidRPr="009659A5" w:rsidRDefault="004C4393" w:rsidP="004C4393">
      <w:pPr>
        <w:spacing w:line="360" w:lineRule="auto"/>
        <w:jc w:val="center"/>
        <w:rPr>
          <w:rFonts w:ascii="Arial" w:hAnsi="Arial" w:cs="Arial"/>
        </w:rPr>
      </w:pPr>
      <w:r w:rsidRPr="009659A5">
        <w:rPr>
          <w:rFonts w:ascii="Arial" w:hAnsi="Arial" w:cs="Arial"/>
        </w:rPr>
        <w:t>-</w:t>
      </w:r>
      <w:r w:rsidR="009659A5" w:rsidRPr="009659A5">
        <w:rPr>
          <w:rFonts w:ascii="Arial" w:hAnsi="Arial" w:cs="Arial"/>
        </w:rPr>
        <w:t xml:space="preserve"> studia licencjackie</w:t>
      </w:r>
      <w:r w:rsidRPr="009659A5">
        <w:rPr>
          <w:rFonts w:ascii="Arial" w:hAnsi="Arial" w:cs="Arial"/>
        </w:rPr>
        <w:t>, stacjonarne</w:t>
      </w:r>
    </w:p>
    <w:p w:rsidR="007254DE" w:rsidRPr="009659A5" w:rsidRDefault="007254DE" w:rsidP="007254D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 roku akademickiego: 201</w:t>
      </w:r>
      <w:r w:rsidR="00981876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981876">
        <w:rPr>
          <w:rFonts w:ascii="Arial" w:hAnsi="Arial" w:cs="Arial"/>
        </w:rPr>
        <w:t>6</w:t>
      </w:r>
    </w:p>
    <w:p w:rsidR="004C4393" w:rsidRDefault="004C4393" w:rsidP="004C4393">
      <w:pPr>
        <w:spacing w:line="360" w:lineRule="auto"/>
        <w:rPr>
          <w:rFonts w:ascii="Arial" w:hAnsi="Arial" w:cs="Arial"/>
          <w:b/>
        </w:rPr>
      </w:pPr>
    </w:p>
    <w:p w:rsidR="007254DE" w:rsidRPr="009659A5" w:rsidRDefault="007254DE" w:rsidP="004C4393">
      <w:pPr>
        <w:spacing w:line="360" w:lineRule="auto"/>
        <w:rPr>
          <w:rFonts w:ascii="Arial" w:hAnsi="Arial" w:cs="Arial"/>
          <w:b/>
        </w:rPr>
      </w:pPr>
    </w:p>
    <w:p w:rsidR="001918F0" w:rsidRPr="009659A5" w:rsidRDefault="001918F0" w:rsidP="004C43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Rozwój</w:t>
      </w:r>
      <w:r w:rsidR="004C4393" w:rsidRPr="009659A5">
        <w:rPr>
          <w:rFonts w:ascii="Arial" w:hAnsi="Arial" w:cs="Arial"/>
        </w:rPr>
        <w:t xml:space="preserve"> handlu międzynarodowego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4C43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Rozwój handlu zagranicznego wybranych krajów (m. in. Polski, krajów UE, Japonii, USA)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4C43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Polityka handlowa Polski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4C43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Stosunki handlowe Polski z wybranymi partnerami (m. in. UE, USA)</w:t>
      </w:r>
      <w:r w:rsidR="009659A5">
        <w:rPr>
          <w:rFonts w:ascii="Arial" w:hAnsi="Arial" w:cs="Arial"/>
        </w:rPr>
        <w:t>.</w:t>
      </w:r>
    </w:p>
    <w:p w:rsidR="001918F0" w:rsidRDefault="001918F0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 xml:space="preserve">Działalność </w:t>
      </w:r>
      <w:r w:rsidR="004C4393" w:rsidRPr="009659A5">
        <w:rPr>
          <w:rFonts w:ascii="Arial" w:hAnsi="Arial" w:cs="Arial"/>
        </w:rPr>
        <w:t xml:space="preserve">korporacji międzynarodowych i przepływ zagranicznych inwestycji bezpośrednich </w:t>
      </w:r>
      <w:r w:rsidRPr="009659A5">
        <w:rPr>
          <w:rFonts w:ascii="Arial" w:hAnsi="Arial" w:cs="Arial"/>
        </w:rPr>
        <w:t>na świecie i w Polsce</w:t>
      </w:r>
      <w:r w:rsidR="009659A5">
        <w:rPr>
          <w:rFonts w:ascii="Arial" w:hAnsi="Arial" w:cs="Arial"/>
        </w:rPr>
        <w:t>.</w:t>
      </w:r>
    </w:p>
    <w:p w:rsidR="00981876" w:rsidRPr="009659A5" w:rsidRDefault="00981876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Internacjonalizacja przedsiębiorstw.</w:t>
      </w:r>
    </w:p>
    <w:p w:rsidR="004C4393" w:rsidRPr="009659A5" w:rsidRDefault="001918F0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Funkcjonowanie międzynarodowych organizacji gospodarczych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>Formy umiędzynarodowienia działalności przedsiębiorstw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 xml:space="preserve">Regionalna </w:t>
      </w:r>
      <w:r w:rsidR="004C4393" w:rsidRPr="009659A5">
        <w:rPr>
          <w:rFonts w:ascii="Arial" w:hAnsi="Arial" w:cs="Arial"/>
        </w:rPr>
        <w:t>integracja gospodarcza</w:t>
      </w:r>
      <w:r w:rsidR="009659A5">
        <w:rPr>
          <w:rFonts w:ascii="Arial" w:hAnsi="Arial" w:cs="Arial"/>
        </w:rPr>
        <w:t>.</w:t>
      </w:r>
    </w:p>
    <w:p w:rsidR="001918F0" w:rsidRPr="009659A5" w:rsidRDefault="001918F0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9659A5">
        <w:rPr>
          <w:rFonts w:ascii="Arial" w:hAnsi="Arial" w:cs="Arial"/>
        </w:rPr>
        <w:t xml:space="preserve">Proces </w:t>
      </w:r>
      <w:r w:rsidR="004C4393" w:rsidRPr="009659A5">
        <w:rPr>
          <w:rFonts w:ascii="Arial" w:hAnsi="Arial" w:cs="Arial"/>
        </w:rPr>
        <w:t>integracji polskiej gospodarki z UE</w:t>
      </w:r>
      <w:r w:rsidR="009659A5">
        <w:rPr>
          <w:rFonts w:ascii="Arial" w:hAnsi="Arial" w:cs="Arial"/>
        </w:rPr>
        <w:t>.</w:t>
      </w:r>
    </w:p>
    <w:p w:rsidR="009659A5" w:rsidRDefault="009659A5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Polski rynek pracy.</w:t>
      </w:r>
    </w:p>
    <w:p w:rsidR="00981876" w:rsidRPr="009659A5" w:rsidRDefault="00981876" w:rsidP="001918F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Rynek pracy UE</w:t>
      </w:r>
    </w:p>
    <w:p w:rsidR="004C4393" w:rsidRPr="009659A5" w:rsidRDefault="004C4393" w:rsidP="004C4393">
      <w:pPr>
        <w:rPr>
          <w:rFonts w:ascii="Arial" w:hAnsi="Arial" w:cs="Arial"/>
        </w:rPr>
      </w:pPr>
    </w:p>
    <w:p w:rsidR="005439A2" w:rsidRPr="009659A5" w:rsidRDefault="005439A2">
      <w:pPr>
        <w:rPr>
          <w:rFonts w:ascii="Arial" w:hAnsi="Arial" w:cs="Arial"/>
        </w:rPr>
      </w:pPr>
    </w:p>
    <w:sectPr w:rsidR="005439A2" w:rsidRPr="009659A5" w:rsidSect="00E7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B88"/>
    <w:multiLevelType w:val="hybridMultilevel"/>
    <w:tmpl w:val="2D50C8A6"/>
    <w:lvl w:ilvl="0" w:tplc="0AEC7D7A">
      <w:start w:val="1"/>
      <w:numFmt w:val="decimal"/>
      <w:pStyle w:val="Styl11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90FF9"/>
    <w:multiLevelType w:val="hybridMultilevel"/>
    <w:tmpl w:val="6262A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60B47"/>
    <w:multiLevelType w:val="multilevel"/>
    <w:tmpl w:val="754C3E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tyl1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l1111"/>
      <w:suff w:val="space"/>
      <w:lvlText w:val="%1.%2.%3."/>
      <w:lvlJc w:val="left"/>
      <w:pPr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int="default"/>
      </w:rPr>
    </w:lvl>
  </w:abstractNum>
  <w:abstractNum w:abstractNumId="3" w15:restartNumberingAfterBreak="0">
    <w:nsid w:val="609862A0"/>
    <w:multiLevelType w:val="hybridMultilevel"/>
    <w:tmpl w:val="B84E2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10C92"/>
    <w:multiLevelType w:val="hybridMultilevel"/>
    <w:tmpl w:val="E4EE115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950E0"/>
    <w:multiLevelType w:val="multilevel"/>
    <w:tmpl w:val="96941438"/>
    <w:lvl w:ilvl="0">
      <w:start w:val="2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3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4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393"/>
    <w:rsid w:val="000B1F3B"/>
    <w:rsid w:val="000E5781"/>
    <w:rsid w:val="0018311C"/>
    <w:rsid w:val="001918F0"/>
    <w:rsid w:val="001E4EA6"/>
    <w:rsid w:val="002A0F82"/>
    <w:rsid w:val="0038403A"/>
    <w:rsid w:val="00464DCD"/>
    <w:rsid w:val="0049546B"/>
    <w:rsid w:val="004C4393"/>
    <w:rsid w:val="005439A2"/>
    <w:rsid w:val="006A04C9"/>
    <w:rsid w:val="007254DE"/>
    <w:rsid w:val="009659A5"/>
    <w:rsid w:val="00981876"/>
    <w:rsid w:val="00B1148A"/>
    <w:rsid w:val="00B45320"/>
    <w:rsid w:val="00B509F0"/>
    <w:rsid w:val="00D73DE6"/>
    <w:rsid w:val="00DB51BB"/>
    <w:rsid w:val="00E70B20"/>
    <w:rsid w:val="00F2046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FEC3-9E0E-4140-8F77-9198CD2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93"/>
    <w:pPr>
      <w:spacing w:line="240" w:lineRule="auto"/>
      <w:ind w:left="0" w:firstLine="0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4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403A"/>
    <w:pPr>
      <w:keepNext/>
      <w:suppressAutoHyphens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84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40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40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40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03A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8403A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38403A"/>
    <w:rPr>
      <w:rFonts w:ascii="Cambria" w:hAnsi="Cambria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38403A"/>
    <w:rPr>
      <w:rFonts w:ascii="Calibri" w:hAnsi="Calibr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38403A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8403A"/>
    <w:rPr>
      <w:rFonts w:ascii="Calibri" w:hAnsi="Calibri"/>
      <w:b/>
      <w:bCs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38403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8403A"/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8403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403A"/>
    <w:rPr>
      <w:sz w:val="24"/>
      <w:szCs w:val="24"/>
      <w:lang w:val="en-US"/>
    </w:rPr>
  </w:style>
  <w:style w:type="paragraph" w:customStyle="1" w:styleId="Styl1">
    <w:name w:val="Styl1"/>
    <w:basedOn w:val="Normalny"/>
    <w:qFormat/>
    <w:rsid w:val="0038403A"/>
    <w:rPr>
      <w:b/>
      <w:szCs w:val="20"/>
    </w:rPr>
  </w:style>
  <w:style w:type="paragraph" w:customStyle="1" w:styleId="Styl2">
    <w:name w:val="Styl2"/>
    <w:basedOn w:val="Normalny"/>
    <w:link w:val="Styl2Znak"/>
    <w:qFormat/>
    <w:rsid w:val="0038403A"/>
    <w:pPr>
      <w:numPr>
        <w:numId w:val="3"/>
      </w:numPr>
    </w:pPr>
    <w:rPr>
      <w:b/>
      <w:szCs w:val="20"/>
    </w:rPr>
  </w:style>
  <w:style w:type="character" w:customStyle="1" w:styleId="Styl2Znak">
    <w:name w:val="Styl2 Znak"/>
    <w:basedOn w:val="Domylnaczcionkaakapitu"/>
    <w:link w:val="Styl2"/>
    <w:rsid w:val="0038403A"/>
    <w:rPr>
      <w:b/>
      <w:sz w:val="24"/>
    </w:rPr>
  </w:style>
  <w:style w:type="paragraph" w:customStyle="1" w:styleId="Styl3">
    <w:name w:val="Styl3"/>
    <w:basedOn w:val="Normalny"/>
    <w:qFormat/>
    <w:rsid w:val="0038403A"/>
    <w:pPr>
      <w:numPr>
        <w:ilvl w:val="1"/>
        <w:numId w:val="3"/>
      </w:numPr>
    </w:pPr>
    <w:rPr>
      <w:b/>
      <w:szCs w:val="20"/>
    </w:rPr>
  </w:style>
  <w:style w:type="paragraph" w:customStyle="1" w:styleId="Styl4">
    <w:name w:val="Styl4"/>
    <w:basedOn w:val="Normalny"/>
    <w:qFormat/>
    <w:rsid w:val="0038403A"/>
    <w:pPr>
      <w:numPr>
        <w:ilvl w:val="2"/>
        <w:numId w:val="3"/>
      </w:numPr>
    </w:pPr>
    <w:rPr>
      <w:b/>
      <w:szCs w:val="20"/>
    </w:rPr>
  </w:style>
  <w:style w:type="paragraph" w:customStyle="1" w:styleId="Styl5">
    <w:name w:val="Styl5"/>
    <w:basedOn w:val="Normalny"/>
    <w:autoRedefine/>
    <w:qFormat/>
    <w:rsid w:val="0038403A"/>
    <w:pPr>
      <w:jc w:val="center"/>
    </w:pPr>
    <w:rPr>
      <w:b/>
    </w:rPr>
  </w:style>
  <w:style w:type="paragraph" w:customStyle="1" w:styleId="Styl11">
    <w:name w:val="Styl11."/>
    <w:basedOn w:val="Akapitzlist"/>
    <w:link w:val="Styl11Znak"/>
    <w:qFormat/>
    <w:rsid w:val="0038403A"/>
    <w:pPr>
      <w:numPr>
        <w:numId w:val="4"/>
      </w:numPr>
      <w:jc w:val="center"/>
    </w:pPr>
    <w:rPr>
      <w:rFonts w:ascii="Georgia" w:hAnsi="Georgia"/>
      <w:b/>
    </w:rPr>
  </w:style>
  <w:style w:type="character" w:customStyle="1" w:styleId="Styl11Znak">
    <w:name w:val="Styl11. Znak"/>
    <w:basedOn w:val="AkapitzlistZnak"/>
    <w:link w:val="Styl11"/>
    <w:rsid w:val="0038403A"/>
    <w:rPr>
      <w:rFonts w:ascii="Georgia" w:hAnsi="Georgia"/>
      <w:b/>
      <w:sz w:val="24"/>
      <w:szCs w:val="24"/>
      <w:lang w:val="en-US"/>
    </w:rPr>
  </w:style>
  <w:style w:type="paragraph" w:customStyle="1" w:styleId="Styl111">
    <w:name w:val="Styl11.1"/>
    <w:basedOn w:val="Styl11"/>
    <w:link w:val="Styl111Znak"/>
    <w:qFormat/>
    <w:rsid w:val="0038403A"/>
    <w:pPr>
      <w:numPr>
        <w:ilvl w:val="1"/>
        <w:numId w:val="6"/>
      </w:numPr>
      <w:outlineLvl w:val="2"/>
    </w:pPr>
  </w:style>
  <w:style w:type="character" w:customStyle="1" w:styleId="Styl111Znak">
    <w:name w:val="Styl11.1 Znak"/>
    <w:basedOn w:val="Styl11Znak"/>
    <w:link w:val="Styl111"/>
    <w:rsid w:val="0038403A"/>
    <w:rPr>
      <w:rFonts w:ascii="Georgia" w:hAnsi="Georgia"/>
      <w:b/>
      <w:sz w:val="24"/>
      <w:szCs w:val="24"/>
      <w:lang w:val="en-US"/>
    </w:rPr>
  </w:style>
  <w:style w:type="paragraph" w:customStyle="1" w:styleId="Styl1111">
    <w:name w:val="Styl11.1.1"/>
    <w:basedOn w:val="Styl11"/>
    <w:link w:val="Styl1111Znak"/>
    <w:qFormat/>
    <w:rsid w:val="0038403A"/>
    <w:pPr>
      <w:numPr>
        <w:ilvl w:val="2"/>
        <w:numId w:val="6"/>
      </w:numPr>
    </w:pPr>
  </w:style>
  <w:style w:type="character" w:customStyle="1" w:styleId="Styl1111Znak">
    <w:name w:val="Styl11.1.1 Znak"/>
    <w:basedOn w:val="Styl11Znak"/>
    <w:link w:val="Styl1111"/>
    <w:rsid w:val="0038403A"/>
    <w:rPr>
      <w:rFonts w:ascii="Georgia" w:hAnsi="Georgia"/>
      <w:b/>
      <w:sz w:val="24"/>
      <w:szCs w:val="24"/>
      <w:lang w:val="en-US"/>
    </w:rPr>
  </w:style>
  <w:style w:type="paragraph" w:customStyle="1" w:styleId="Styl1111srodtytul">
    <w:name w:val="Styl11.1.1 srodtytul"/>
    <w:basedOn w:val="Styl2"/>
    <w:link w:val="Styl1111srodtytulZnak"/>
    <w:qFormat/>
    <w:rsid w:val="0038403A"/>
    <w:pPr>
      <w:numPr>
        <w:numId w:val="0"/>
      </w:numPr>
      <w:ind w:left="360" w:firstLine="340"/>
      <w:jc w:val="center"/>
      <w:outlineLvl w:val="3"/>
    </w:pPr>
    <w:rPr>
      <w:rFonts w:ascii="Georgia" w:hAnsi="Georgia"/>
      <w:szCs w:val="24"/>
    </w:rPr>
  </w:style>
  <w:style w:type="character" w:customStyle="1" w:styleId="Styl1111srodtytulZnak">
    <w:name w:val="Styl11.1.1 srodtytul Znak"/>
    <w:basedOn w:val="Styl2Znak"/>
    <w:link w:val="Styl1111srodtytul"/>
    <w:rsid w:val="0038403A"/>
    <w:rPr>
      <w:rFonts w:ascii="Georgia" w:hAnsi="Georgia"/>
      <w:b/>
      <w:sz w:val="24"/>
      <w:szCs w:val="24"/>
    </w:rPr>
  </w:style>
  <w:style w:type="paragraph" w:customStyle="1" w:styleId="Styl1TabelaiWykres">
    <w:name w:val="Styl1 Tabela i Wykres"/>
    <w:basedOn w:val="Tytu"/>
    <w:link w:val="Styl1TabelaiWykresZnak"/>
    <w:qFormat/>
    <w:rsid w:val="0038403A"/>
    <w:pPr>
      <w:spacing w:after="120"/>
    </w:pPr>
    <w:rPr>
      <w:sz w:val="20"/>
    </w:rPr>
  </w:style>
  <w:style w:type="character" w:customStyle="1" w:styleId="Styl1TabelaiWykresZnak">
    <w:name w:val="Styl1 Tabela i Wykres Znak"/>
    <w:basedOn w:val="TytuZnak"/>
    <w:link w:val="Styl1TabelaiWykres"/>
    <w:rsid w:val="0038403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Pawel</cp:lastModifiedBy>
  <cp:revision>5</cp:revision>
  <cp:lastPrinted>2015-01-28T10:09:00Z</cp:lastPrinted>
  <dcterms:created xsi:type="dcterms:W3CDTF">2015-01-28T10:00:00Z</dcterms:created>
  <dcterms:modified xsi:type="dcterms:W3CDTF">2016-02-09T09:02:00Z</dcterms:modified>
</cp:coreProperties>
</file>