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B2" w:rsidRDefault="00BA3CB2" w:rsidP="001C424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A3CB2" w:rsidRPr="004775E8" w:rsidRDefault="00BA3CB2" w:rsidP="00BA3CB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75E8">
        <w:rPr>
          <w:rFonts w:ascii="Arial" w:hAnsi="Arial" w:cs="Arial"/>
          <w:b/>
          <w:sz w:val="28"/>
          <w:szCs w:val="28"/>
        </w:rPr>
        <w:t>TEMATYKA SEMINARIÓW</w:t>
      </w:r>
    </w:p>
    <w:p w:rsidR="00BA3CB2" w:rsidRPr="004775E8" w:rsidRDefault="00BA3CB2" w:rsidP="00BA3CB2">
      <w:pPr>
        <w:rPr>
          <w:rFonts w:ascii="Arial" w:hAnsi="Arial" w:cs="Arial"/>
          <w:sz w:val="22"/>
          <w:szCs w:val="22"/>
        </w:rPr>
      </w:pPr>
    </w:p>
    <w:p w:rsidR="00BA3CB2" w:rsidRPr="004775E8" w:rsidRDefault="00BA3CB2" w:rsidP="00BA3CB2">
      <w:pPr>
        <w:rPr>
          <w:rFonts w:ascii="Arial" w:hAnsi="Arial" w:cs="Arial"/>
          <w:sz w:val="22"/>
          <w:szCs w:val="22"/>
        </w:rPr>
      </w:pPr>
    </w:p>
    <w:p w:rsidR="00BA3CB2" w:rsidRPr="004775E8" w:rsidRDefault="00BA3CB2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>Prowadzący: prof.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nadzw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4775E8">
        <w:rPr>
          <w:rFonts w:ascii="Arial" w:hAnsi="Arial" w:cs="Arial"/>
          <w:b/>
          <w:sz w:val="22"/>
          <w:szCs w:val="22"/>
        </w:rPr>
        <w:t xml:space="preserve"> dr hab. </w:t>
      </w:r>
      <w:r>
        <w:rPr>
          <w:rFonts w:ascii="Arial" w:hAnsi="Arial" w:cs="Arial"/>
          <w:b/>
          <w:sz w:val="22"/>
          <w:szCs w:val="22"/>
        </w:rPr>
        <w:t xml:space="preserve">Jan </w:t>
      </w:r>
      <w:proofErr w:type="spellStart"/>
      <w:r>
        <w:rPr>
          <w:rFonts w:ascii="Arial" w:hAnsi="Arial" w:cs="Arial"/>
          <w:b/>
          <w:sz w:val="22"/>
          <w:szCs w:val="22"/>
        </w:rPr>
        <w:t>Chadam</w:t>
      </w:r>
      <w:proofErr w:type="spellEnd"/>
    </w:p>
    <w:p w:rsidR="00BA3CB2" w:rsidRPr="004775E8" w:rsidRDefault="00BA3CB2" w:rsidP="00BA3CB2">
      <w:pPr>
        <w:rPr>
          <w:rFonts w:ascii="Arial" w:hAnsi="Arial" w:cs="Arial"/>
          <w:sz w:val="22"/>
          <w:szCs w:val="22"/>
          <w:lang w:val="de-DE"/>
        </w:rPr>
      </w:pPr>
    </w:p>
    <w:p w:rsidR="00BA3CB2" w:rsidRPr="004775E8" w:rsidRDefault="00BA3CB2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 xml:space="preserve">Kierunek: </w:t>
      </w:r>
      <w:r>
        <w:rPr>
          <w:rFonts w:ascii="Arial" w:hAnsi="Arial" w:cs="Arial"/>
          <w:b/>
          <w:sz w:val="22"/>
          <w:szCs w:val="22"/>
        </w:rPr>
        <w:t>Logistyka</w:t>
      </w:r>
    </w:p>
    <w:p w:rsidR="00BA3CB2" w:rsidRPr="004775E8" w:rsidRDefault="00BA3CB2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>Studia stacjonarne</w:t>
      </w:r>
    </w:p>
    <w:p w:rsidR="00BA3CB2" w:rsidRPr="004775E8" w:rsidRDefault="00BA3CB2" w:rsidP="00BA3CB2">
      <w:pPr>
        <w:rPr>
          <w:sz w:val="32"/>
          <w:szCs w:val="32"/>
        </w:rPr>
      </w:pPr>
      <w:r w:rsidRPr="004775E8">
        <w:rPr>
          <w:rFonts w:ascii="Arial" w:hAnsi="Arial" w:cs="Arial"/>
          <w:b/>
          <w:sz w:val="22"/>
          <w:szCs w:val="22"/>
        </w:rPr>
        <w:t xml:space="preserve">Stopień studiów:  </w:t>
      </w:r>
      <w:r>
        <w:rPr>
          <w:sz w:val="32"/>
          <w:szCs w:val="32"/>
        </w:rPr>
        <w:t>I</w:t>
      </w:r>
      <w:r w:rsidRPr="004775E8">
        <w:rPr>
          <w:sz w:val="32"/>
          <w:szCs w:val="32"/>
        </w:rPr>
        <w:t>º</w:t>
      </w:r>
    </w:p>
    <w:p w:rsidR="00BA3CB2" w:rsidRPr="004775E8" w:rsidRDefault="00BA3CB2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>Rok studiów: II, semestr letni 2015/2016</w:t>
      </w:r>
    </w:p>
    <w:p w:rsidR="00BA3CB2" w:rsidRPr="004775E8" w:rsidRDefault="00BA3CB2" w:rsidP="00BA3CB2">
      <w:pPr>
        <w:rPr>
          <w:rFonts w:ascii="Arial" w:hAnsi="Arial" w:cs="Arial"/>
          <w:sz w:val="22"/>
          <w:szCs w:val="22"/>
        </w:rPr>
      </w:pPr>
    </w:p>
    <w:p w:rsidR="00BA3CB2" w:rsidRPr="004775E8" w:rsidRDefault="00BA3CB2" w:rsidP="00BA3CB2">
      <w:pPr>
        <w:rPr>
          <w:rFonts w:ascii="Arial" w:hAnsi="Arial" w:cs="Arial"/>
          <w:b/>
          <w:sz w:val="22"/>
          <w:szCs w:val="22"/>
        </w:rPr>
      </w:pPr>
      <w:r w:rsidRPr="004775E8">
        <w:rPr>
          <w:rFonts w:ascii="Arial" w:hAnsi="Arial" w:cs="Arial"/>
          <w:b/>
          <w:sz w:val="22"/>
          <w:szCs w:val="22"/>
        </w:rPr>
        <w:t xml:space="preserve">Proponowane tematy (obszary) prac </w:t>
      </w:r>
      <w:r>
        <w:rPr>
          <w:rFonts w:ascii="Arial" w:hAnsi="Arial" w:cs="Arial"/>
          <w:b/>
          <w:sz w:val="22"/>
          <w:szCs w:val="22"/>
        </w:rPr>
        <w:t>licencjackich</w:t>
      </w:r>
      <w:r w:rsidRPr="004775E8">
        <w:rPr>
          <w:rFonts w:ascii="Arial" w:hAnsi="Arial" w:cs="Arial"/>
          <w:b/>
          <w:sz w:val="22"/>
          <w:szCs w:val="22"/>
        </w:rPr>
        <w:t>:</w:t>
      </w:r>
    </w:p>
    <w:p w:rsidR="00BA3CB2" w:rsidRPr="00BA3CB2" w:rsidRDefault="00BA3CB2" w:rsidP="001C4248">
      <w:pPr>
        <w:rPr>
          <w:rFonts w:ascii="Arial" w:hAnsi="Arial" w:cs="Arial"/>
          <w:b/>
          <w:sz w:val="28"/>
          <w:szCs w:val="28"/>
          <w:u w:val="single"/>
        </w:rPr>
      </w:pPr>
    </w:p>
    <w:p w:rsidR="001C4248" w:rsidRPr="003B24C4" w:rsidRDefault="001C4248" w:rsidP="001C4248">
      <w:pPr>
        <w:rPr>
          <w:rFonts w:ascii="Arial" w:hAnsi="Arial" w:cs="Arial"/>
          <w:sz w:val="28"/>
          <w:szCs w:val="28"/>
        </w:rPr>
      </w:pPr>
    </w:p>
    <w:p w:rsidR="001C4248" w:rsidRPr="003B24C4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Zarządzanie ryzykiem w przedsiębiorstwie logistycznym,</w:t>
      </w:r>
    </w:p>
    <w:p w:rsidR="001C4248" w:rsidRPr="003B24C4" w:rsidRDefault="001C4248" w:rsidP="001C4248">
      <w:pPr>
        <w:rPr>
          <w:rFonts w:ascii="Arial" w:hAnsi="Arial" w:cs="Arial"/>
          <w:sz w:val="24"/>
        </w:rPr>
      </w:pPr>
    </w:p>
    <w:p w:rsidR="001C4248" w:rsidRPr="003B24C4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Inwestycje kapitałowe (fuzje, przejęcia) a budowanie wartości organizacji logistycznej,</w:t>
      </w:r>
    </w:p>
    <w:p w:rsidR="001C4248" w:rsidRPr="003B24C4" w:rsidRDefault="001C4248" w:rsidP="001C4248">
      <w:pPr>
        <w:pStyle w:val="Akapitzlist"/>
        <w:ind w:left="644"/>
        <w:rPr>
          <w:rFonts w:ascii="Arial" w:hAnsi="Arial" w:cs="Arial"/>
          <w:sz w:val="24"/>
          <w:szCs w:val="24"/>
        </w:rPr>
      </w:pPr>
    </w:p>
    <w:p w:rsidR="001C4248" w:rsidRPr="003B24C4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Zarządzanie projektami,</w:t>
      </w:r>
    </w:p>
    <w:p w:rsidR="001C4248" w:rsidRPr="003B24C4" w:rsidRDefault="001C4248" w:rsidP="001C4248">
      <w:pPr>
        <w:pStyle w:val="Akapitzlist"/>
        <w:ind w:left="644"/>
        <w:rPr>
          <w:rFonts w:ascii="Arial" w:hAnsi="Arial" w:cs="Arial"/>
          <w:sz w:val="24"/>
          <w:szCs w:val="24"/>
        </w:rPr>
      </w:pPr>
    </w:p>
    <w:p w:rsidR="001C4248" w:rsidRPr="003B24C4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Organizacje wielopodmiotowe (grupy kapitałowe) – dylematy w budowaniu łańcucha wartości,</w:t>
      </w:r>
    </w:p>
    <w:p w:rsidR="001C4248" w:rsidRPr="003B24C4" w:rsidRDefault="001C4248" w:rsidP="001C4248">
      <w:pPr>
        <w:rPr>
          <w:rFonts w:ascii="Arial" w:hAnsi="Arial" w:cs="Arial"/>
          <w:sz w:val="24"/>
        </w:rPr>
      </w:pPr>
    </w:p>
    <w:p w:rsidR="001C4248" w:rsidRPr="003B24C4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Kapitał intelektualny a wartość współczesnych organizacji logistycznych,</w:t>
      </w:r>
    </w:p>
    <w:p w:rsidR="001C4248" w:rsidRPr="003B24C4" w:rsidRDefault="001C4248" w:rsidP="001C4248">
      <w:pPr>
        <w:pStyle w:val="Akapitzlist"/>
        <w:rPr>
          <w:rFonts w:ascii="Arial" w:hAnsi="Arial" w:cs="Arial"/>
          <w:sz w:val="24"/>
          <w:szCs w:val="24"/>
        </w:rPr>
      </w:pPr>
    </w:p>
    <w:p w:rsidR="001C4248" w:rsidRPr="003B24C4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Zrównoważony rozwój i Społeczna Odpowiedzialność Biznesu – fakty i mity w przedsiębiorstwach logistycznych.</w:t>
      </w:r>
    </w:p>
    <w:p w:rsidR="001C4248" w:rsidRPr="003B24C4" w:rsidRDefault="001C4248" w:rsidP="001C4248">
      <w:pPr>
        <w:pStyle w:val="Akapitzlist"/>
        <w:rPr>
          <w:rFonts w:ascii="Arial" w:hAnsi="Arial" w:cs="Arial"/>
          <w:sz w:val="24"/>
          <w:szCs w:val="24"/>
        </w:rPr>
      </w:pPr>
    </w:p>
    <w:p w:rsidR="001C4248" w:rsidRPr="003B24C4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>Wykorzystanie infrastruktury logistycznej w Polsce i w Europie,</w:t>
      </w:r>
    </w:p>
    <w:p w:rsidR="001C4248" w:rsidRPr="003B24C4" w:rsidRDefault="001C4248" w:rsidP="001C4248">
      <w:pPr>
        <w:pStyle w:val="Akapitzlist"/>
        <w:rPr>
          <w:rFonts w:ascii="Arial" w:hAnsi="Arial" w:cs="Arial"/>
          <w:sz w:val="24"/>
          <w:szCs w:val="24"/>
        </w:rPr>
      </w:pPr>
    </w:p>
    <w:p w:rsidR="001C4248" w:rsidRDefault="001C4248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24C4">
        <w:rPr>
          <w:rFonts w:ascii="Arial" w:hAnsi="Arial" w:cs="Arial"/>
          <w:sz w:val="24"/>
          <w:szCs w:val="24"/>
        </w:rPr>
        <w:t xml:space="preserve">Zastosowanie wybranych metod analizy ekonomicznej w procesach </w:t>
      </w:r>
      <w:r w:rsidR="000261AC">
        <w:rPr>
          <w:rFonts w:ascii="Arial" w:hAnsi="Arial" w:cs="Arial"/>
          <w:sz w:val="24"/>
          <w:szCs w:val="24"/>
        </w:rPr>
        <w:t xml:space="preserve">  logistycznych przedsiębiorstw,</w:t>
      </w:r>
    </w:p>
    <w:p w:rsidR="000261AC" w:rsidRPr="000261AC" w:rsidRDefault="000261AC" w:rsidP="000261AC">
      <w:pPr>
        <w:pStyle w:val="Akapitzlist"/>
        <w:rPr>
          <w:rFonts w:ascii="Arial" w:hAnsi="Arial" w:cs="Arial"/>
          <w:sz w:val="24"/>
          <w:szCs w:val="24"/>
        </w:rPr>
      </w:pPr>
    </w:p>
    <w:p w:rsidR="000261AC" w:rsidRDefault="000261AC" w:rsidP="001C42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Projekty inwestycyjne w logistyce – efektywność i zarządzanie</w:t>
      </w:r>
    </w:p>
    <w:p w:rsidR="000261AC" w:rsidRPr="000261AC" w:rsidRDefault="000261AC" w:rsidP="000261AC">
      <w:pPr>
        <w:pStyle w:val="Akapitzlist"/>
        <w:rPr>
          <w:rFonts w:ascii="Arial" w:hAnsi="Arial" w:cs="Arial"/>
          <w:sz w:val="24"/>
          <w:szCs w:val="24"/>
        </w:rPr>
      </w:pPr>
    </w:p>
    <w:p w:rsidR="000261AC" w:rsidRPr="000261AC" w:rsidRDefault="000261AC" w:rsidP="000261AC">
      <w:pPr>
        <w:rPr>
          <w:rFonts w:ascii="Arial" w:hAnsi="Arial" w:cs="Arial"/>
          <w:sz w:val="24"/>
        </w:rPr>
      </w:pPr>
    </w:p>
    <w:p w:rsidR="001C4248" w:rsidRPr="003B24C4" w:rsidRDefault="00BA3CB2" w:rsidP="001C4248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3B24C4">
        <w:rPr>
          <w:rFonts w:ascii="Arial" w:hAnsi="Arial" w:cs="Arial"/>
          <w:b/>
          <w:sz w:val="24"/>
        </w:rPr>
        <w:t xml:space="preserve">ZAPISY: Sekretariat Instytutu Zarządzania, III p. pok. </w:t>
      </w:r>
      <w:r>
        <w:rPr>
          <w:rFonts w:ascii="Arial" w:hAnsi="Arial" w:cs="Arial"/>
          <w:b/>
          <w:sz w:val="24"/>
        </w:rPr>
        <w:t>1119</w:t>
      </w:r>
    </w:p>
    <w:p w:rsidR="00684091" w:rsidRPr="00BA3CB2" w:rsidRDefault="00BA3CB2" w:rsidP="00BA3CB2">
      <w:pPr>
        <w:jc w:val="center"/>
        <w:rPr>
          <w:b/>
        </w:rPr>
      </w:pPr>
      <w:r>
        <w:rPr>
          <w:b/>
        </w:rPr>
        <w:t>g</w:t>
      </w:r>
      <w:bookmarkStart w:id="0" w:name="_GoBack"/>
      <w:bookmarkEnd w:id="0"/>
      <w:r w:rsidRPr="00BA3CB2">
        <w:rPr>
          <w:b/>
        </w:rPr>
        <w:t>odz. 13:15</w:t>
      </w:r>
    </w:p>
    <w:sectPr w:rsidR="00684091" w:rsidRPr="00BA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C"/>
    <w:rsid w:val="000261AC"/>
    <w:rsid w:val="001C4248"/>
    <w:rsid w:val="002F1978"/>
    <w:rsid w:val="003A06BB"/>
    <w:rsid w:val="00684091"/>
    <w:rsid w:val="006A163C"/>
    <w:rsid w:val="00791B90"/>
    <w:rsid w:val="00B335CB"/>
    <w:rsid w:val="00B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4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48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4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48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TEMATYKA SEMINARIÓW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2016-02-04T09:41:00Z</dcterms:created>
  <dcterms:modified xsi:type="dcterms:W3CDTF">2016-02-04T09:41:00Z</dcterms:modified>
</cp:coreProperties>
</file>